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60B7F" w14:textId="77777777" w:rsidR="00460BA2" w:rsidRDefault="00460BA2" w:rsidP="0070295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bCs/>
        </w:rPr>
      </w:pPr>
    </w:p>
    <w:p w14:paraId="07F3F37D" w14:textId="77777777" w:rsidR="00460BA2" w:rsidRPr="00AB3D40" w:rsidRDefault="00460BA2" w:rsidP="00702950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  <w:b/>
          <w:bCs/>
        </w:rPr>
      </w:pPr>
    </w:p>
    <w:p w14:paraId="34D0A88D" w14:textId="77777777" w:rsidR="007263C3" w:rsidRDefault="00CD686D" w:rsidP="00702950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  <w:b/>
          <w:bCs/>
          <w:sz w:val="26"/>
          <w:szCs w:val="26"/>
        </w:rPr>
      </w:pPr>
      <w:r>
        <w:rPr>
          <w:rFonts w:ascii="Helvetica" w:hAnsi="Helvetica" w:cs="Calibri"/>
          <w:b/>
          <w:bCs/>
          <w:sz w:val="26"/>
          <w:szCs w:val="26"/>
        </w:rPr>
        <w:t xml:space="preserve">Drei neue </w:t>
      </w:r>
      <w:r w:rsidR="009C5B8B" w:rsidRPr="009C5B8B">
        <w:rPr>
          <w:rFonts w:ascii="Helvetica" w:hAnsi="Helvetica" w:cs="Calibri"/>
          <w:b/>
          <w:bCs/>
          <w:sz w:val="26"/>
          <w:szCs w:val="26"/>
        </w:rPr>
        <w:t xml:space="preserve">„Small Business Tower“ </w:t>
      </w:r>
      <w:r w:rsidR="00D6288C">
        <w:rPr>
          <w:rFonts w:ascii="Helvetica" w:hAnsi="Helvetica" w:cs="Calibri"/>
          <w:b/>
          <w:bCs/>
          <w:sz w:val="26"/>
          <w:szCs w:val="26"/>
        </w:rPr>
        <w:t xml:space="preserve">mit Thermowand-Gebäudehüllen </w:t>
      </w:r>
      <w:r w:rsidR="007263C3">
        <w:rPr>
          <w:rFonts w:ascii="Helvetica" w:hAnsi="Helvetica" w:cs="Calibri"/>
          <w:b/>
          <w:bCs/>
          <w:sz w:val="26"/>
          <w:szCs w:val="26"/>
        </w:rPr>
        <w:t xml:space="preserve">auf dem </w:t>
      </w:r>
      <w:proofErr w:type="spellStart"/>
      <w:r w:rsidR="007263C3">
        <w:rPr>
          <w:rFonts w:ascii="Helvetica" w:hAnsi="Helvetica" w:cs="Calibri"/>
          <w:b/>
          <w:bCs/>
          <w:sz w:val="26"/>
          <w:szCs w:val="26"/>
        </w:rPr>
        <w:t>Projectcampus</w:t>
      </w:r>
      <w:proofErr w:type="spellEnd"/>
      <w:r w:rsidR="007263C3">
        <w:rPr>
          <w:rFonts w:ascii="Helvetica" w:hAnsi="Helvetica" w:cs="Calibri"/>
          <w:b/>
          <w:bCs/>
          <w:sz w:val="26"/>
          <w:szCs w:val="26"/>
        </w:rPr>
        <w:t xml:space="preserve"> bei Heimsheim</w:t>
      </w:r>
      <w:r w:rsidR="001112AF">
        <w:rPr>
          <w:rFonts w:ascii="Helvetica" w:hAnsi="Helvetica" w:cs="Calibri"/>
          <w:b/>
          <w:bCs/>
          <w:sz w:val="26"/>
          <w:szCs w:val="26"/>
        </w:rPr>
        <w:t xml:space="preserve"> </w:t>
      </w:r>
    </w:p>
    <w:p w14:paraId="5A3B9CDD" w14:textId="77777777" w:rsidR="007E7174" w:rsidRDefault="007E7174" w:rsidP="00702950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</w:p>
    <w:p w14:paraId="43DEEE28" w14:textId="48114973" w:rsidR="00F13BDA" w:rsidRDefault="007263C3" w:rsidP="00702950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  <w:r>
        <w:rPr>
          <w:rFonts w:ascii="Helvetica" w:hAnsi="Helvetica" w:cs="Calibri"/>
        </w:rPr>
        <w:t xml:space="preserve">Neubau </w:t>
      </w:r>
      <w:r w:rsidR="009C5B8B">
        <w:rPr>
          <w:rFonts w:ascii="Helvetica" w:hAnsi="Helvetica" w:cs="Calibri"/>
        </w:rPr>
        <w:t xml:space="preserve">von </w:t>
      </w:r>
      <w:r>
        <w:rPr>
          <w:rFonts w:ascii="Helvetica" w:hAnsi="Helvetica" w:cs="Calibri"/>
        </w:rPr>
        <w:t xml:space="preserve">insgesamt </w:t>
      </w:r>
      <w:r w:rsidR="00FD5372">
        <w:rPr>
          <w:rFonts w:ascii="Helvetica" w:hAnsi="Helvetica" w:cs="Calibri"/>
        </w:rPr>
        <w:t>8</w:t>
      </w:r>
      <w:r>
        <w:rPr>
          <w:rFonts w:ascii="Helvetica" w:hAnsi="Helvetica" w:cs="Calibri"/>
        </w:rPr>
        <w:t>.400 Quadratmeter</w:t>
      </w:r>
      <w:r w:rsidR="008E76E0">
        <w:rPr>
          <w:rFonts w:ascii="Helvetica" w:hAnsi="Helvetica" w:cs="Calibri"/>
        </w:rPr>
        <w:t>n</w:t>
      </w:r>
      <w:r>
        <w:rPr>
          <w:rFonts w:ascii="Helvetica" w:hAnsi="Helvetica" w:cs="Calibri"/>
        </w:rPr>
        <w:t xml:space="preserve"> </w:t>
      </w:r>
      <w:r w:rsidR="009C5B8B" w:rsidRPr="009C5B8B">
        <w:rPr>
          <w:rFonts w:ascii="Helvetica" w:hAnsi="Helvetica" w:cs="Calibri"/>
        </w:rPr>
        <w:t>Büro- und Co</w:t>
      </w:r>
      <w:r w:rsidR="009C5B8B">
        <w:rPr>
          <w:rFonts w:ascii="Helvetica" w:hAnsi="Helvetica" w:cs="Calibri"/>
        </w:rPr>
        <w:t>-</w:t>
      </w:r>
      <w:proofErr w:type="spellStart"/>
      <w:r w:rsidR="009C5B8B">
        <w:rPr>
          <w:rFonts w:ascii="Helvetica" w:hAnsi="Helvetica" w:cs="Calibri"/>
        </w:rPr>
        <w:t>W</w:t>
      </w:r>
      <w:r w:rsidR="009C5B8B" w:rsidRPr="009C5B8B">
        <w:rPr>
          <w:rFonts w:ascii="Helvetica" w:hAnsi="Helvetica" w:cs="Calibri"/>
        </w:rPr>
        <w:t>orking</w:t>
      </w:r>
      <w:r w:rsidR="009C5B8B">
        <w:rPr>
          <w:rFonts w:ascii="Helvetica" w:hAnsi="Helvetica" w:cs="Calibri"/>
        </w:rPr>
        <w:t>flächen</w:t>
      </w:r>
      <w:proofErr w:type="spellEnd"/>
      <w:r w:rsidR="009C5B8B">
        <w:rPr>
          <w:rFonts w:ascii="Helvetica" w:hAnsi="Helvetica" w:cs="Calibri"/>
        </w:rPr>
        <w:t xml:space="preserve"> </w:t>
      </w:r>
      <w:r>
        <w:rPr>
          <w:rFonts w:ascii="Helvetica" w:hAnsi="Helvetica" w:cs="Calibri"/>
        </w:rPr>
        <w:t>bis 2025</w:t>
      </w:r>
    </w:p>
    <w:p w14:paraId="5A635291" w14:textId="77777777" w:rsidR="001112AF" w:rsidRPr="001112AF" w:rsidRDefault="001112AF" w:rsidP="00702950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</w:p>
    <w:p w14:paraId="2F635CF1" w14:textId="77777777" w:rsidR="00154974" w:rsidRDefault="00AB4981" w:rsidP="00702950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  <w:b/>
          <w:bCs/>
        </w:rPr>
      </w:pPr>
      <w:r w:rsidRPr="00AB4981">
        <w:rPr>
          <w:rFonts w:ascii="Helvetica" w:hAnsi="Helvetica" w:cs="Calibri"/>
          <w:b/>
          <w:bCs/>
        </w:rPr>
        <w:t xml:space="preserve">Der </w:t>
      </w:r>
      <w:proofErr w:type="spellStart"/>
      <w:r w:rsidRPr="00AB4981">
        <w:rPr>
          <w:rFonts w:ascii="Helvetica" w:hAnsi="Helvetica" w:cs="Calibri"/>
          <w:b/>
          <w:bCs/>
        </w:rPr>
        <w:t>Project</w:t>
      </w:r>
      <w:r w:rsidR="00482241">
        <w:rPr>
          <w:rFonts w:ascii="Helvetica" w:hAnsi="Helvetica" w:cs="Calibri"/>
          <w:b/>
          <w:bCs/>
        </w:rPr>
        <w:t>c</w:t>
      </w:r>
      <w:r w:rsidRPr="00AB4981">
        <w:rPr>
          <w:rFonts w:ascii="Helvetica" w:hAnsi="Helvetica" w:cs="Calibri"/>
          <w:b/>
          <w:bCs/>
        </w:rPr>
        <w:t>ampus</w:t>
      </w:r>
      <w:proofErr w:type="spellEnd"/>
      <w:r w:rsidRPr="00AB4981">
        <w:rPr>
          <w:rFonts w:ascii="Helvetica" w:hAnsi="Helvetica" w:cs="Calibri"/>
          <w:b/>
          <w:bCs/>
        </w:rPr>
        <w:t xml:space="preserve"> bei Heimsheim </w:t>
      </w:r>
      <w:r w:rsidR="006010C7">
        <w:rPr>
          <w:rFonts w:ascii="Helvetica" w:hAnsi="Helvetica" w:cs="Calibri"/>
          <w:b/>
          <w:bCs/>
        </w:rPr>
        <w:t>erf</w:t>
      </w:r>
      <w:r w:rsidRPr="00AB4981">
        <w:rPr>
          <w:rFonts w:ascii="Helvetica" w:hAnsi="Helvetica" w:cs="Calibri"/>
          <w:b/>
          <w:bCs/>
        </w:rPr>
        <w:t xml:space="preserve">reut sich </w:t>
      </w:r>
      <w:r w:rsidR="001112AF">
        <w:rPr>
          <w:rFonts w:ascii="Helvetica" w:hAnsi="Helvetica" w:cs="Calibri"/>
          <w:b/>
          <w:bCs/>
        </w:rPr>
        <w:t xml:space="preserve">als Bürostandort </w:t>
      </w:r>
      <w:r w:rsidR="00880CFE">
        <w:rPr>
          <w:rFonts w:ascii="Helvetica" w:hAnsi="Helvetica" w:cs="Calibri"/>
          <w:b/>
          <w:bCs/>
        </w:rPr>
        <w:t>einer anhaltend großen</w:t>
      </w:r>
      <w:r w:rsidRPr="00AB4981">
        <w:rPr>
          <w:rFonts w:ascii="Helvetica" w:hAnsi="Helvetica" w:cs="Calibri"/>
          <w:b/>
          <w:bCs/>
        </w:rPr>
        <w:t xml:space="preserve"> </w:t>
      </w:r>
      <w:r w:rsidR="00BA38C5">
        <w:rPr>
          <w:rFonts w:ascii="Helvetica" w:hAnsi="Helvetica" w:cs="Calibri"/>
          <w:b/>
          <w:bCs/>
        </w:rPr>
        <w:t>Nachfrage</w:t>
      </w:r>
      <w:r w:rsidRPr="00AB4981">
        <w:rPr>
          <w:rFonts w:ascii="Helvetica" w:hAnsi="Helvetica" w:cs="Calibri"/>
          <w:b/>
          <w:bCs/>
        </w:rPr>
        <w:t xml:space="preserve">. </w:t>
      </w:r>
      <w:r w:rsidR="00F325F7">
        <w:rPr>
          <w:rFonts w:ascii="Helvetica" w:hAnsi="Helvetica" w:cs="Calibri"/>
          <w:b/>
          <w:bCs/>
        </w:rPr>
        <w:t>Dem ersten 201</w:t>
      </w:r>
      <w:r w:rsidR="009C5B8B">
        <w:rPr>
          <w:rFonts w:ascii="Helvetica" w:hAnsi="Helvetica" w:cs="Calibri"/>
          <w:b/>
          <w:bCs/>
        </w:rPr>
        <w:t>3</w:t>
      </w:r>
      <w:r w:rsidR="00F325F7">
        <w:rPr>
          <w:rFonts w:ascii="Helvetica" w:hAnsi="Helvetica" w:cs="Calibri"/>
          <w:b/>
          <w:bCs/>
        </w:rPr>
        <w:t xml:space="preserve"> errichteten </w:t>
      </w:r>
      <w:r w:rsidR="00757CC8">
        <w:rPr>
          <w:rFonts w:ascii="Helvetica" w:hAnsi="Helvetica" w:cs="Calibri"/>
          <w:b/>
          <w:bCs/>
        </w:rPr>
        <w:t>„Small Business Tower“</w:t>
      </w:r>
      <w:r w:rsidR="00F325F7">
        <w:rPr>
          <w:rFonts w:ascii="Helvetica" w:hAnsi="Helvetica" w:cs="Calibri"/>
          <w:b/>
          <w:bCs/>
        </w:rPr>
        <w:t xml:space="preserve"> folgten 201</w:t>
      </w:r>
      <w:r w:rsidR="009C5B8B">
        <w:rPr>
          <w:rFonts w:ascii="Helvetica" w:hAnsi="Helvetica" w:cs="Calibri"/>
          <w:b/>
          <w:bCs/>
        </w:rPr>
        <w:t>5</w:t>
      </w:r>
      <w:r w:rsidR="00F325F7">
        <w:rPr>
          <w:rFonts w:ascii="Helvetica" w:hAnsi="Helvetica" w:cs="Calibri"/>
          <w:b/>
          <w:bCs/>
        </w:rPr>
        <w:t xml:space="preserve"> und 201</w:t>
      </w:r>
      <w:r w:rsidR="009C5B8B">
        <w:rPr>
          <w:rFonts w:ascii="Helvetica" w:hAnsi="Helvetica" w:cs="Calibri"/>
          <w:b/>
          <w:bCs/>
        </w:rPr>
        <w:t>8</w:t>
      </w:r>
      <w:r w:rsidR="00F325F7">
        <w:rPr>
          <w:rFonts w:ascii="Helvetica" w:hAnsi="Helvetica" w:cs="Calibri"/>
          <w:b/>
          <w:bCs/>
        </w:rPr>
        <w:t xml:space="preserve"> zwei baugleiche Zwillinge. </w:t>
      </w:r>
      <w:r w:rsidR="00BA38C5">
        <w:rPr>
          <w:rFonts w:ascii="Helvetica" w:hAnsi="Helvetica" w:cs="Calibri"/>
          <w:b/>
          <w:bCs/>
        </w:rPr>
        <w:t>Jetzt erweitert der</w:t>
      </w:r>
      <w:r w:rsidR="00154974">
        <w:rPr>
          <w:rFonts w:ascii="Helvetica" w:hAnsi="Helvetica" w:cs="Calibri"/>
          <w:b/>
          <w:bCs/>
        </w:rPr>
        <w:t xml:space="preserve"> Betreiber Wolff Executive GmbH das Angebot </w:t>
      </w:r>
      <w:r w:rsidR="003D3DC1">
        <w:rPr>
          <w:rFonts w:ascii="Helvetica" w:hAnsi="Helvetica" w:cs="Calibri"/>
          <w:b/>
          <w:bCs/>
        </w:rPr>
        <w:t>a</w:t>
      </w:r>
      <w:r w:rsidR="00154974">
        <w:rPr>
          <w:rFonts w:ascii="Helvetica" w:hAnsi="Helvetica" w:cs="Calibri"/>
          <w:b/>
          <w:bCs/>
        </w:rPr>
        <w:t xml:space="preserve">n Büroflächen </w:t>
      </w:r>
      <w:r w:rsidR="00BA38C5">
        <w:rPr>
          <w:rFonts w:ascii="Helvetica" w:hAnsi="Helvetica" w:cs="Calibri"/>
          <w:b/>
          <w:bCs/>
        </w:rPr>
        <w:t xml:space="preserve">nochmal </w:t>
      </w:r>
      <w:r w:rsidR="00154974">
        <w:rPr>
          <w:rFonts w:ascii="Helvetica" w:hAnsi="Helvetica" w:cs="Calibri"/>
          <w:b/>
          <w:bCs/>
        </w:rPr>
        <w:t xml:space="preserve">deutlich. </w:t>
      </w:r>
      <w:r w:rsidR="00BA38C5">
        <w:rPr>
          <w:rFonts w:ascii="Helvetica" w:hAnsi="Helvetica" w:cs="Calibri"/>
          <w:b/>
          <w:bCs/>
        </w:rPr>
        <w:t>Ein vierte</w:t>
      </w:r>
      <w:r w:rsidR="009C5B8B">
        <w:rPr>
          <w:rFonts w:ascii="Helvetica" w:hAnsi="Helvetica" w:cs="Calibri"/>
          <w:b/>
          <w:bCs/>
        </w:rPr>
        <w:t>r Turm</w:t>
      </w:r>
      <w:r w:rsidR="00757CC8">
        <w:rPr>
          <w:rFonts w:ascii="Helvetica" w:hAnsi="Helvetica" w:cs="Calibri"/>
          <w:b/>
          <w:bCs/>
        </w:rPr>
        <w:t xml:space="preserve"> </w:t>
      </w:r>
      <w:r w:rsidR="00880CFE">
        <w:rPr>
          <w:rFonts w:ascii="Helvetica" w:hAnsi="Helvetica" w:cs="Calibri"/>
          <w:b/>
          <w:bCs/>
        </w:rPr>
        <w:t>befindet sich im Bau</w:t>
      </w:r>
      <w:r w:rsidR="00BA38C5">
        <w:rPr>
          <w:rFonts w:ascii="Helvetica" w:hAnsi="Helvetica" w:cs="Calibri"/>
          <w:b/>
          <w:bCs/>
        </w:rPr>
        <w:t xml:space="preserve">, ein fünfter und sechster </w:t>
      </w:r>
      <w:r w:rsidR="009C5B8B">
        <w:rPr>
          <w:rFonts w:ascii="Helvetica" w:hAnsi="Helvetica" w:cs="Calibri"/>
          <w:b/>
          <w:bCs/>
        </w:rPr>
        <w:t xml:space="preserve">sind </w:t>
      </w:r>
      <w:r w:rsidR="00BA38C5">
        <w:rPr>
          <w:rFonts w:ascii="Helvetica" w:hAnsi="Helvetica" w:cs="Calibri"/>
          <w:b/>
          <w:bCs/>
        </w:rPr>
        <w:t>in der Planung</w:t>
      </w:r>
      <w:r w:rsidR="00154974">
        <w:rPr>
          <w:rFonts w:ascii="Helvetica" w:hAnsi="Helvetica" w:cs="Calibri"/>
          <w:b/>
          <w:bCs/>
        </w:rPr>
        <w:t xml:space="preserve">. </w:t>
      </w:r>
      <w:r w:rsidR="00D6288C">
        <w:rPr>
          <w:rFonts w:ascii="Helvetica" w:hAnsi="Helvetica" w:cs="Calibri"/>
          <w:b/>
          <w:bCs/>
        </w:rPr>
        <w:t xml:space="preserve">Wie schon zuvor kommen </w:t>
      </w:r>
      <w:r w:rsidR="00C7246B">
        <w:rPr>
          <w:rFonts w:ascii="Helvetica" w:hAnsi="Helvetica" w:cs="Calibri"/>
          <w:b/>
          <w:bCs/>
        </w:rPr>
        <w:t>für die Ausführung der Gebäudehülle</w:t>
      </w:r>
      <w:r w:rsidR="00D6288C">
        <w:rPr>
          <w:rFonts w:ascii="Helvetica" w:hAnsi="Helvetica" w:cs="Calibri"/>
          <w:b/>
          <w:bCs/>
        </w:rPr>
        <w:t xml:space="preserve"> </w:t>
      </w:r>
      <w:proofErr w:type="spellStart"/>
      <w:r w:rsidR="00D6288C">
        <w:rPr>
          <w:rFonts w:ascii="Helvetica" w:hAnsi="Helvetica" w:cs="Calibri"/>
          <w:b/>
          <w:bCs/>
        </w:rPr>
        <w:t>Syspro</w:t>
      </w:r>
      <w:proofErr w:type="spellEnd"/>
      <w:r w:rsidR="00D6288C">
        <w:rPr>
          <w:rFonts w:ascii="Helvetica" w:hAnsi="Helvetica" w:cs="Calibri"/>
          <w:b/>
          <w:bCs/>
        </w:rPr>
        <w:t>-Thermowandelemente zum Einsatz.</w:t>
      </w:r>
    </w:p>
    <w:p w14:paraId="11F16258" w14:textId="77777777" w:rsidR="00DE32EB" w:rsidRPr="00AB4981" w:rsidRDefault="00DE32EB" w:rsidP="00702950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  <w:highlight w:val="yellow"/>
        </w:rPr>
      </w:pPr>
    </w:p>
    <w:p w14:paraId="745686CF" w14:textId="77777777" w:rsidR="00CD686D" w:rsidRDefault="00D847FC" w:rsidP="00C41707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  <w:r w:rsidRPr="00961E25">
        <w:rPr>
          <w:rFonts w:ascii="Helvetica" w:hAnsi="Helvetica" w:cs="Calibri"/>
        </w:rPr>
        <w:t xml:space="preserve">(Heimsheim) An der A8 zwischen </w:t>
      </w:r>
      <w:r w:rsidR="00FB7519">
        <w:rPr>
          <w:rFonts w:ascii="Helvetica" w:hAnsi="Helvetica" w:cs="Calibri"/>
        </w:rPr>
        <w:t>Stuttgart und Pforzheim erheb</w:t>
      </w:r>
      <w:r w:rsidR="00CD686D">
        <w:rPr>
          <w:rFonts w:ascii="Helvetica" w:hAnsi="Helvetica" w:cs="Calibri"/>
        </w:rPr>
        <w:t>t</w:t>
      </w:r>
      <w:r w:rsidR="00FB7519">
        <w:rPr>
          <w:rFonts w:ascii="Helvetica" w:hAnsi="Helvetica" w:cs="Calibri"/>
        </w:rPr>
        <w:t xml:space="preserve"> sich an </w:t>
      </w:r>
      <w:r w:rsidR="00B731AA">
        <w:rPr>
          <w:rFonts w:ascii="Helvetica" w:hAnsi="Helvetica" w:cs="Calibri"/>
        </w:rPr>
        <w:t xml:space="preserve">der </w:t>
      </w:r>
      <w:r w:rsidRPr="00961E25">
        <w:rPr>
          <w:rFonts w:ascii="Helvetica" w:hAnsi="Helvetica" w:cs="Calibri"/>
        </w:rPr>
        <w:t xml:space="preserve">Ausfahrt Heimsheim </w:t>
      </w:r>
      <w:r w:rsidR="00CD686D">
        <w:rPr>
          <w:rFonts w:ascii="Helvetica" w:hAnsi="Helvetica" w:cs="Calibri"/>
        </w:rPr>
        <w:t xml:space="preserve">ein knapp 25 Meter hoher Rohbau aus Betonfertigteilen. </w:t>
      </w:r>
      <w:r w:rsidR="008E76E0">
        <w:rPr>
          <w:rFonts w:ascii="Helvetica" w:hAnsi="Helvetica" w:cs="Calibri"/>
        </w:rPr>
        <w:t>D</w:t>
      </w:r>
      <w:r w:rsidR="00CD686D">
        <w:rPr>
          <w:rFonts w:ascii="Helvetica" w:hAnsi="Helvetica" w:cs="Calibri"/>
        </w:rPr>
        <w:t xml:space="preserve">rei baugleiche Turmhochhäuser mit Sichtbetonfassade </w:t>
      </w:r>
      <w:r w:rsidR="008E76E0">
        <w:rPr>
          <w:rFonts w:ascii="Helvetica" w:hAnsi="Helvetica" w:cs="Calibri"/>
        </w:rPr>
        <w:t xml:space="preserve">im Hintergrund lassen </w:t>
      </w:r>
      <w:r w:rsidR="00415837">
        <w:rPr>
          <w:rFonts w:ascii="Helvetica" w:hAnsi="Helvetica" w:cs="Calibri"/>
        </w:rPr>
        <w:t xml:space="preserve">schon </w:t>
      </w:r>
      <w:r w:rsidR="00CD686D">
        <w:rPr>
          <w:rFonts w:ascii="Helvetica" w:hAnsi="Helvetica" w:cs="Calibri"/>
        </w:rPr>
        <w:t xml:space="preserve">die spätere Gestalt erkennen. </w:t>
      </w:r>
    </w:p>
    <w:p w14:paraId="367E9FEC" w14:textId="77777777" w:rsidR="00CD686D" w:rsidRDefault="00CD686D" w:rsidP="00C41707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</w:p>
    <w:p w14:paraId="32C9E9CA" w14:textId="77777777" w:rsidR="00BC56E1" w:rsidRDefault="007E1580" w:rsidP="00C41707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  <w:r>
        <w:rPr>
          <w:rFonts w:ascii="Helvetica" w:hAnsi="Helvetica" w:cs="Calibri"/>
        </w:rPr>
        <w:t xml:space="preserve">Auf einer quadratischen Grundfläche mit einer Seitenlänge von 20 Metern </w:t>
      </w:r>
      <w:r w:rsidR="00415837">
        <w:rPr>
          <w:rFonts w:ascii="Helvetica" w:hAnsi="Helvetica" w:cs="Calibri"/>
        </w:rPr>
        <w:t>und</w:t>
      </w:r>
      <w:r>
        <w:rPr>
          <w:rFonts w:ascii="Helvetica" w:hAnsi="Helvetica" w:cs="Calibri"/>
        </w:rPr>
        <w:t xml:space="preserve"> sieben Geschosse</w:t>
      </w:r>
      <w:r w:rsidR="009C5B8B">
        <w:rPr>
          <w:rFonts w:ascii="Helvetica" w:hAnsi="Helvetica" w:cs="Calibri"/>
        </w:rPr>
        <w:t>n</w:t>
      </w:r>
      <w:r w:rsidR="00CD686D">
        <w:rPr>
          <w:rFonts w:ascii="Helvetica" w:hAnsi="Helvetica" w:cs="Calibri"/>
        </w:rPr>
        <w:t xml:space="preserve"> </w:t>
      </w:r>
      <w:r w:rsidR="00415837">
        <w:rPr>
          <w:rFonts w:ascii="Helvetica" w:hAnsi="Helvetica" w:cs="Calibri"/>
        </w:rPr>
        <w:t>entstehen dort 2.800</w:t>
      </w:r>
      <w:r w:rsidR="00C41707">
        <w:rPr>
          <w:rFonts w:ascii="Helvetica" w:hAnsi="Helvetica" w:cs="Calibri"/>
        </w:rPr>
        <w:t xml:space="preserve"> Quadratmeter Bruttofläche</w:t>
      </w:r>
      <w:r w:rsidR="00415837">
        <w:rPr>
          <w:rFonts w:ascii="Helvetica" w:hAnsi="Helvetica" w:cs="Calibri"/>
        </w:rPr>
        <w:t>.</w:t>
      </w:r>
      <w:r w:rsidR="00C41707">
        <w:rPr>
          <w:rFonts w:ascii="Helvetica" w:hAnsi="Helvetica" w:cs="Calibri"/>
        </w:rPr>
        <w:t xml:space="preserve"> Die Raumaufteilung </w:t>
      </w:r>
      <w:r w:rsidR="008E76E0">
        <w:rPr>
          <w:rFonts w:ascii="Helvetica" w:hAnsi="Helvetica" w:cs="Calibri"/>
        </w:rPr>
        <w:t>folgt</w:t>
      </w:r>
      <w:r w:rsidR="00C41707">
        <w:rPr>
          <w:rFonts w:ascii="Helvetica" w:hAnsi="Helvetica" w:cs="Calibri"/>
        </w:rPr>
        <w:t xml:space="preserve"> einem 5-Meter-Raster </w:t>
      </w:r>
      <w:r w:rsidR="008E76E0">
        <w:rPr>
          <w:rFonts w:ascii="Helvetica" w:hAnsi="Helvetica" w:cs="Calibri"/>
        </w:rPr>
        <w:t>und bietet flexible Nutzungsmöglichkeiten</w:t>
      </w:r>
      <w:r w:rsidR="00C41707">
        <w:rPr>
          <w:rFonts w:ascii="Helvetica" w:hAnsi="Helvetica" w:cs="Calibri"/>
        </w:rPr>
        <w:t xml:space="preserve">. </w:t>
      </w:r>
      <w:r w:rsidR="00EC2C17">
        <w:rPr>
          <w:rFonts w:ascii="Helvetica" w:hAnsi="Helvetica" w:cs="Calibri"/>
        </w:rPr>
        <w:t xml:space="preserve">Derzeit finden die Innenausbauarbeiten statt. </w:t>
      </w:r>
      <w:r w:rsidR="00C41707">
        <w:rPr>
          <w:rFonts w:ascii="Helvetica" w:hAnsi="Helvetica" w:cs="Calibri"/>
        </w:rPr>
        <w:t>Die Fertigstellung ist für den Sommer 2022 vorgesehen</w:t>
      </w:r>
      <w:r w:rsidR="008E76E0">
        <w:rPr>
          <w:rFonts w:ascii="Helvetica" w:hAnsi="Helvetica" w:cs="Calibri"/>
        </w:rPr>
        <w:t>. A</w:t>
      </w:r>
      <w:r w:rsidR="00A93360">
        <w:rPr>
          <w:rFonts w:ascii="Helvetica" w:hAnsi="Helvetica" w:cs="Calibri"/>
        </w:rPr>
        <w:t>lle Flächen sind bereits vermietet.</w:t>
      </w:r>
    </w:p>
    <w:p w14:paraId="071AC80C" w14:textId="77777777" w:rsidR="00CF5E22" w:rsidRDefault="00CF5E22" w:rsidP="00C41707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</w:p>
    <w:p w14:paraId="297929C9" w14:textId="77777777" w:rsidR="00CF5E22" w:rsidRDefault="009C5B8B" w:rsidP="00C41707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  <w:r w:rsidRPr="00D13471">
        <w:rPr>
          <w:rFonts w:ascii="Helvetica" w:hAnsi="Helvetica" w:cs="Calibri"/>
        </w:rPr>
        <w:t xml:space="preserve">Mit </w:t>
      </w:r>
      <w:r w:rsidR="008E76E0">
        <w:rPr>
          <w:rFonts w:ascii="Helvetica" w:hAnsi="Helvetica" w:cs="Calibri"/>
        </w:rPr>
        <w:t>dem</w:t>
      </w:r>
      <w:r w:rsidRPr="00D13471">
        <w:rPr>
          <w:rFonts w:ascii="Helvetica" w:hAnsi="Helvetica" w:cs="Calibri"/>
        </w:rPr>
        <w:t xml:space="preserve"> Neubau reagiert </w:t>
      </w:r>
      <w:r w:rsidR="00D13471" w:rsidRPr="00D13471">
        <w:rPr>
          <w:rFonts w:ascii="Helvetica" w:hAnsi="Helvetica" w:cs="Calibri"/>
        </w:rPr>
        <w:t>der Betreiber auf die se</w:t>
      </w:r>
      <w:r w:rsidR="006010C7" w:rsidRPr="00D13471">
        <w:rPr>
          <w:rFonts w:ascii="Helvetica" w:hAnsi="Helvetica" w:cs="Calibri"/>
        </w:rPr>
        <w:t>it zehn Jahr</w:t>
      </w:r>
      <w:r w:rsidR="00E6707F">
        <w:rPr>
          <w:rFonts w:ascii="Helvetica" w:hAnsi="Helvetica" w:cs="Calibri"/>
        </w:rPr>
        <w:t>e</w:t>
      </w:r>
      <w:r w:rsidR="006010C7" w:rsidRPr="00D13471">
        <w:rPr>
          <w:rFonts w:ascii="Helvetica" w:hAnsi="Helvetica" w:cs="Calibri"/>
        </w:rPr>
        <w:t xml:space="preserve"> anhaltende Nachfrage nach</w:t>
      </w:r>
      <w:r w:rsidR="006010C7">
        <w:rPr>
          <w:rFonts w:ascii="Helvetica" w:hAnsi="Helvetica" w:cs="Calibri"/>
        </w:rPr>
        <w:t xml:space="preserve"> </w:t>
      </w:r>
      <w:r w:rsidR="00CF5E22">
        <w:rPr>
          <w:rFonts w:ascii="Helvetica" w:hAnsi="Helvetica" w:cs="Calibri"/>
        </w:rPr>
        <w:t xml:space="preserve">hochwertigen und bezahlbaren </w:t>
      </w:r>
      <w:r w:rsidR="006010C7">
        <w:rPr>
          <w:rFonts w:ascii="Helvetica" w:hAnsi="Helvetica" w:cs="Calibri"/>
        </w:rPr>
        <w:t xml:space="preserve">Büroräumen in der Region. </w:t>
      </w:r>
      <w:r w:rsidR="00CF5E22">
        <w:rPr>
          <w:rFonts w:ascii="Helvetica" w:hAnsi="Helvetica" w:cs="Calibri"/>
        </w:rPr>
        <w:t>Zulieferer für die Elektro- und Automobilindustrie, Dienstleister aus Logistik und Kommunikation und seit einigen Jahren auch Co</w:t>
      </w:r>
      <w:r>
        <w:rPr>
          <w:rFonts w:ascii="Helvetica" w:hAnsi="Helvetica" w:cs="Calibri"/>
        </w:rPr>
        <w:t>-W</w:t>
      </w:r>
      <w:r w:rsidR="00CF5E22">
        <w:rPr>
          <w:rFonts w:ascii="Helvetica" w:hAnsi="Helvetica" w:cs="Calibri"/>
        </w:rPr>
        <w:t xml:space="preserve">orker suchen </w:t>
      </w:r>
      <w:r w:rsidR="009716BF">
        <w:rPr>
          <w:rFonts w:ascii="Helvetica" w:hAnsi="Helvetica" w:cs="Calibri"/>
        </w:rPr>
        <w:t xml:space="preserve">dort </w:t>
      </w:r>
      <w:r w:rsidR="00CF5E22">
        <w:rPr>
          <w:rFonts w:ascii="Helvetica" w:hAnsi="Helvetica" w:cs="Calibri"/>
        </w:rPr>
        <w:t>nach Arbeitsflächen.</w:t>
      </w:r>
      <w:r w:rsidR="000D3F91">
        <w:rPr>
          <w:rFonts w:ascii="Helvetica" w:hAnsi="Helvetica" w:cs="Calibri"/>
        </w:rPr>
        <w:t xml:space="preserve"> Auf dem </w:t>
      </w:r>
      <w:proofErr w:type="spellStart"/>
      <w:r w:rsidR="000D3F91">
        <w:rPr>
          <w:rFonts w:ascii="Helvetica" w:hAnsi="Helvetica" w:cs="Calibri"/>
        </w:rPr>
        <w:t>Projectcampus</w:t>
      </w:r>
      <w:proofErr w:type="spellEnd"/>
      <w:r w:rsidR="000D3F91">
        <w:rPr>
          <w:rFonts w:ascii="Helvetica" w:hAnsi="Helvetica" w:cs="Calibri"/>
        </w:rPr>
        <w:t xml:space="preserve"> finden Mieter neben möblierten Büroräumen in variabler Größe, die flexibel tages- oder monatsweise angemietet werden können, auch Besprechungsräume, Lounges</w:t>
      </w:r>
      <w:r w:rsidR="0002439A">
        <w:rPr>
          <w:rFonts w:ascii="Helvetica" w:hAnsi="Helvetica" w:cs="Calibri"/>
        </w:rPr>
        <w:t xml:space="preserve"> und sogar Übernachtungsbüros. Zur Ausstattung des Standortes gehören</w:t>
      </w:r>
      <w:r w:rsidR="000D3F91">
        <w:rPr>
          <w:rFonts w:ascii="Helvetica" w:hAnsi="Helvetica" w:cs="Calibri"/>
        </w:rPr>
        <w:t xml:space="preserve"> Glasfaserstandleitung</w:t>
      </w:r>
      <w:r w:rsidR="0002439A">
        <w:rPr>
          <w:rFonts w:ascii="Helvetica" w:hAnsi="Helvetica" w:cs="Calibri"/>
        </w:rPr>
        <w:t>en</w:t>
      </w:r>
      <w:r w:rsidR="000D3F91">
        <w:rPr>
          <w:rFonts w:ascii="Helvetica" w:hAnsi="Helvetica" w:cs="Calibri"/>
        </w:rPr>
        <w:t xml:space="preserve"> im Gigabitbereich, PKW-Ladestationen und </w:t>
      </w:r>
      <w:proofErr w:type="spellStart"/>
      <w:r w:rsidR="000D3F91">
        <w:rPr>
          <w:rFonts w:ascii="Helvetica" w:hAnsi="Helvetica" w:cs="Calibri"/>
        </w:rPr>
        <w:t>Streetfood</w:t>
      </w:r>
      <w:proofErr w:type="spellEnd"/>
      <w:r w:rsidR="000D3F91">
        <w:rPr>
          <w:rFonts w:ascii="Helvetica" w:hAnsi="Helvetica" w:cs="Calibri"/>
        </w:rPr>
        <w:t>-Angebote.</w:t>
      </w:r>
      <w:r w:rsidR="0002439A">
        <w:rPr>
          <w:rFonts w:ascii="Helvetica" w:hAnsi="Helvetica" w:cs="Calibri"/>
        </w:rPr>
        <w:t xml:space="preserve"> </w:t>
      </w:r>
      <w:r w:rsidR="000D3F91">
        <w:rPr>
          <w:rFonts w:ascii="Helvetica" w:hAnsi="Helvetica" w:cs="Calibri"/>
        </w:rPr>
        <w:t xml:space="preserve">Für Kunden der Automobilindustrie bietet der </w:t>
      </w:r>
      <w:proofErr w:type="spellStart"/>
      <w:r w:rsidR="000D3F91">
        <w:rPr>
          <w:rFonts w:ascii="Helvetica" w:hAnsi="Helvetica" w:cs="Calibri"/>
        </w:rPr>
        <w:t>Projectcampus</w:t>
      </w:r>
      <w:proofErr w:type="spellEnd"/>
      <w:r w:rsidR="000D3F91">
        <w:rPr>
          <w:rFonts w:ascii="Helvetica" w:hAnsi="Helvetica" w:cs="Calibri"/>
        </w:rPr>
        <w:t xml:space="preserve"> spezielle Büroräume, die nach TISAX, einem Standard für Informationssicherheit der Branche, zertifiziert sind.</w:t>
      </w:r>
    </w:p>
    <w:p w14:paraId="2844CB0E" w14:textId="77777777" w:rsidR="000D3F91" w:rsidRDefault="000D3F91" w:rsidP="00C41707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</w:p>
    <w:p w14:paraId="722E930D" w14:textId="77777777" w:rsidR="00E24360" w:rsidRDefault="006010C7" w:rsidP="00C41707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  <w:r>
        <w:rPr>
          <w:rFonts w:ascii="Helvetica" w:hAnsi="Helvetica" w:cs="Calibri"/>
        </w:rPr>
        <w:lastRenderedPageBreak/>
        <w:t>Die</w:t>
      </w:r>
      <w:r w:rsidR="00CF5E22">
        <w:rPr>
          <w:rFonts w:ascii="Helvetica" w:hAnsi="Helvetica" w:cs="Calibri"/>
        </w:rPr>
        <w:t xml:space="preserve"> Entwicklung der Nachfrage lässt sich an der</w:t>
      </w:r>
      <w:r>
        <w:rPr>
          <w:rFonts w:ascii="Helvetica" w:hAnsi="Helvetica" w:cs="Calibri"/>
        </w:rPr>
        <w:t xml:space="preserve"> Geschichte des </w:t>
      </w:r>
      <w:proofErr w:type="spellStart"/>
      <w:r>
        <w:rPr>
          <w:rFonts w:ascii="Helvetica" w:hAnsi="Helvetica" w:cs="Calibri"/>
        </w:rPr>
        <w:t>Projectcampus</w:t>
      </w:r>
      <w:proofErr w:type="spellEnd"/>
      <w:r>
        <w:rPr>
          <w:rFonts w:ascii="Helvetica" w:hAnsi="Helvetica" w:cs="Calibri"/>
        </w:rPr>
        <w:t xml:space="preserve"> ablesen. Im Jahr 2009 ließ die e-</w:t>
      </w:r>
      <w:proofErr w:type="spellStart"/>
      <w:r>
        <w:rPr>
          <w:rFonts w:ascii="Helvetica" w:hAnsi="Helvetica" w:cs="Calibri"/>
        </w:rPr>
        <w:t>wol</w:t>
      </w:r>
      <w:r w:rsidR="00472FDC">
        <w:rPr>
          <w:rFonts w:ascii="Helvetica" w:hAnsi="Helvetica" w:cs="Calibri"/>
        </w:rPr>
        <w:t>f</w:t>
      </w:r>
      <w:r>
        <w:rPr>
          <w:rFonts w:ascii="Helvetica" w:hAnsi="Helvetica" w:cs="Calibri"/>
        </w:rPr>
        <w:t>f</w:t>
      </w:r>
      <w:proofErr w:type="spellEnd"/>
      <w:r>
        <w:rPr>
          <w:rFonts w:ascii="Helvetica" w:hAnsi="Helvetica" w:cs="Calibri"/>
        </w:rPr>
        <w:t xml:space="preserve"> Marketing GmbH </w:t>
      </w:r>
      <w:r w:rsidR="001F7B89">
        <w:rPr>
          <w:rFonts w:ascii="Helvetica" w:hAnsi="Helvetica" w:cs="Calibri"/>
        </w:rPr>
        <w:t xml:space="preserve">zur eigenen Nutzung </w:t>
      </w:r>
      <w:r>
        <w:rPr>
          <w:rFonts w:ascii="Helvetica" w:hAnsi="Helvetica" w:cs="Calibri"/>
        </w:rPr>
        <w:t xml:space="preserve">bei Heimsheim ein dreistöckiges Bürogebäude in Betonfertigteilbauweise mit </w:t>
      </w:r>
      <w:proofErr w:type="spellStart"/>
      <w:r>
        <w:rPr>
          <w:rFonts w:ascii="Helvetica" w:hAnsi="Helvetica" w:cs="Calibri"/>
        </w:rPr>
        <w:t>Syspro</w:t>
      </w:r>
      <w:proofErr w:type="spellEnd"/>
      <w:r>
        <w:rPr>
          <w:rFonts w:ascii="Helvetica" w:hAnsi="Helvetica" w:cs="Calibri"/>
        </w:rPr>
        <w:t>-Thermowänden errichten.</w:t>
      </w:r>
      <w:r w:rsidR="001F7B89">
        <w:rPr>
          <w:rFonts w:ascii="Helvetica" w:hAnsi="Helvetica" w:cs="Calibri"/>
        </w:rPr>
        <w:t xml:space="preserve"> </w:t>
      </w:r>
      <w:r w:rsidR="00472FDC">
        <w:rPr>
          <w:rFonts w:ascii="Helvetica" w:hAnsi="Helvetica" w:cs="Calibri"/>
        </w:rPr>
        <w:t>Da viele Unternehmen Interesse bekundeten</w:t>
      </w:r>
      <w:r w:rsidR="001F7B89">
        <w:rPr>
          <w:rFonts w:ascii="Helvetica" w:hAnsi="Helvetica" w:cs="Calibri"/>
        </w:rPr>
        <w:t xml:space="preserve">, </w:t>
      </w:r>
      <w:r w:rsidR="00472FDC">
        <w:rPr>
          <w:rFonts w:ascii="Helvetica" w:hAnsi="Helvetica" w:cs="Calibri"/>
        </w:rPr>
        <w:t xml:space="preserve">entwickelte der Spezialist für Online-Marketing </w:t>
      </w:r>
      <w:r w:rsidR="001F7B89">
        <w:rPr>
          <w:rFonts w:ascii="Helvetica" w:hAnsi="Helvetica" w:cs="Calibri"/>
        </w:rPr>
        <w:t>den „Small Business Tower“</w:t>
      </w:r>
      <w:r w:rsidR="00E24360">
        <w:rPr>
          <w:rFonts w:ascii="Helvetica" w:hAnsi="Helvetica" w:cs="Calibri"/>
        </w:rPr>
        <w:t>:</w:t>
      </w:r>
      <w:r w:rsidR="001F7B89">
        <w:rPr>
          <w:rFonts w:ascii="Helvetica" w:hAnsi="Helvetica" w:cs="Calibri"/>
        </w:rPr>
        <w:t xml:space="preserve"> Ein mehrgeschossiges Bürogebäude mit flexibel </w:t>
      </w:r>
      <w:proofErr w:type="spellStart"/>
      <w:r w:rsidR="001F7B89">
        <w:rPr>
          <w:rFonts w:ascii="Helvetica" w:hAnsi="Helvetica" w:cs="Calibri"/>
        </w:rPr>
        <w:t>aufteil</w:t>
      </w:r>
      <w:proofErr w:type="spellEnd"/>
      <w:r w:rsidR="00472FDC">
        <w:rPr>
          <w:rFonts w:ascii="Helvetica" w:hAnsi="Helvetica" w:cs="Calibri"/>
        </w:rPr>
        <w:t>-</w:t>
      </w:r>
      <w:r w:rsidR="001F7B89">
        <w:rPr>
          <w:rFonts w:ascii="Helvetica" w:hAnsi="Helvetica" w:cs="Calibri"/>
        </w:rPr>
        <w:t xml:space="preserve"> und vermietbaren Flächen</w:t>
      </w:r>
      <w:r w:rsidR="00E24360">
        <w:rPr>
          <w:rFonts w:ascii="Helvetica" w:hAnsi="Helvetica" w:cs="Calibri"/>
        </w:rPr>
        <w:t xml:space="preserve">, ausgeführt </w:t>
      </w:r>
      <w:r w:rsidR="00914DAF">
        <w:rPr>
          <w:rFonts w:ascii="Helvetica" w:hAnsi="Helvetica" w:cs="Calibri"/>
        </w:rPr>
        <w:t>in Betonfertigteilbauweise</w:t>
      </w:r>
      <w:r w:rsidR="00D21289">
        <w:rPr>
          <w:rFonts w:ascii="Helvetica" w:hAnsi="Helvetica" w:cs="Calibri"/>
        </w:rPr>
        <w:t xml:space="preserve"> mit </w:t>
      </w:r>
      <w:proofErr w:type="spellStart"/>
      <w:r w:rsidR="00D21289">
        <w:rPr>
          <w:rFonts w:ascii="Helvetica" w:hAnsi="Helvetica" w:cs="Calibri"/>
        </w:rPr>
        <w:t>Syspro</w:t>
      </w:r>
      <w:proofErr w:type="spellEnd"/>
      <w:r w:rsidR="00D21289">
        <w:rPr>
          <w:rFonts w:ascii="Helvetica" w:hAnsi="Helvetica" w:cs="Calibri"/>
        </w:rPr>
        <w:t>-Elementen</w:t>
      </w:r>
      <w:r w:rsidR="00E24360">
        <w:rPr>
          <w:rFonts w:ascii="Helvetica" w:hAnsi="Helvetica" w:cs="Calibri"/>
        </w:rPr>
        <w:t xml:space="preserve">. </w:t>
      </w:r>
      <w:r w:rsidR="00D21289">
        <w:rPr>
          <w:rFonts w:ascii="Helvetica" w:hAnsi="Helvetica" w:cs="Calibri"/>
        </w:rPr>
        <w:t>Ab 201</w:t>
      </w:r>
      <w:r w:rsidR="009716BF">
        <w:rPr>
          <w:rFonts w:ascii="Helvetica" w:hAnsi="Helvetica" w:cs="Calibri"/>
        </w:rPr>
        <w:t>2</w:t>
      </w:r>
      <w:r w:rsidR="00D21289">
        <w:rPr>
          <w:rFonts w:ascii="Helvetica" w:hAnsi="Helvetica" w:cs="Calibri"/>
        </w:rPr>
        <w:t xml:space="preserve"> entstanden im Abstand von zwei Jahren</w:t>
      </w:r>
      <w:r w:rsidR="00CF5E22">
        <w:rPr>
          <w:rFonts w:ascii="Helvetica" w:hAnsi="Helvetica" w:cs="Calibri"/>
        </w:rPr>
        <w:t xml:space="preserve"> die ersten drei Türme an der Alemannenstraße</w:t>
      </w:r>
      <w:r w:rsidR="00D21289">
        <w:rPr>
          <w:rFonts w:ascii="Helvetica" w:hAnsi="Helvetica" w:cs="Calibri"/>
        </w:rPr>
        <w:t>.</w:t>
      </w:r>
    </w:p>
    <w:p w14:paraId="7FCC580C" w14:textId="77777777" w:rsidR="00914DAF" w:rsidRDefault="00914DAF" w:rsidP="00C41707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</w:p>
    <w:p w14:paraId="5D5ACE27" w14:textId="77777777" w:rsidR="005644D1" w:rsidRDefault="00914DAF" w:rsidP="00914DAF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  <w:r>
        <w:rPr>
          <w:rFonts w:ascii="Helvetica" w:hAnsi="Helvetica" w:cs="Calibri"/>
        </w:rPr>
        <w:t xml:space="preserve">Der vierte „Small Business Tower“ </w:t>
      </w:r>
      <w:r w:rsidR="00CF5E22">
        <w:rPr>
          <w:rFonts w:ascii="Helvetica" w:hAnsi="Helvetica" w:cs="Calibri"/>
        </w:rPr>
        <w:t xml:space="preserve">an der Römerstraße </w:t>
      </w:r>
      <w:r>
        <w:rPr>
          <w:rFonts w:ascii="Helvetica" w:hAnsi="Helvetica" w:cs="Calibri"/>
        </w:rPr>
        <w:t xml:space="preserve">folgt </w:t>
      </w:r>
      <w:r w:rsidR="009716BF">
        <w:rPr>
          <w:rFonts w:ascii="Helvetica" w:hAnsi="Helvetica" w:cs="Calibri"/>
        </w:rPr>
        <w:t>dem bewährten</w:t>
      </w:r>
      <w:r>
        <w:rPr>
          <w:rFonts w:ascii="Helvetica" w:hAnsi="Helvetica" w:cs="Calibri"/>
        </w:rPr>
        <w:t xml:space="preserve"> Konzept. </w:t>
      </w:r>
      <w:r w:rsidR="00506219">
        <w:rPr>
          <w:rFonts w:ascii="Helvetica" w:hAnsi="Helvetica" w:cs="Calibri"/>
        </w:rPr>
        <w:t xml:space="preserve">Wie schon bei den Geschwistertürmen liegen Planung und Bauaufsicht bei dem Diplom-Architekten Frank Diefenbacher aus Niefern-Öschelbronn bei Pforzheim. </w:t>
      </w:r>
      <w:r w:rsidR="00AD6625">
        <w:rPr>
          <w:rFonts w:ascii="Helvetica" w:hAnsi="Helvetica" w:cs="Calibri"/>
        </w:rPr>
        <w:t>Für die Ausführung de</w:t>
      </w:r>
      <w:r w:rsidR="00A63DF3">
        <w:rPr>
          <w:rFonts w:ascii="Helvetica" w:hAnsi="Helvetica" w:cs="Calibri"/>
        </w:rPr>
        <w:t xml:space="preserve">s Gebäudes mit </w:t>
      </w:r>
      <w:proofErr w:type="spellStart"/>
      <w:r w:rsidR="00BD45E4">
        <w:rPr>
          <w:rFonts w:ascii="Helvetica" w:hAnsi="Helvetica" w:cs="Calibri"/>
        </w:rPr>
        <w:t>Syspro</w:t>
      </w:r>
      <w:proofErr w:type="spellEnd"/>
      <w:r w:rsidR="00BD45E4">
        <w:rPr>
          <w:rFonts w:ascii="Helvetica" w:hAnsi="Helvetica" w:cs="Calibri"/>
        </w:rPr>
        <w:t>-</w:t>
      </w:r>
      <w:r w:rsidR="00A63DF3">
        <w:rPr>
          <w:rFonts w:ascii="Helvetica" w:hAnsi="Helvetica" w:cs="Calibri"/>
        </w:rPr>
        <w:t xml:space="preserve">Betonfertigteilen </w:t>
      </w:r>
      <w:r w:rsidR="00AD6625">
        <w:rPr>
          <w:rFonts w:ascii="Helvetica" w:hAnsi="Helvetica" w:cs="Calibri"/>
        </w:rPr>
        <w:t xml:space="preserve">sprach unter anderem </w:t>
      </w:r>
      <w:r w:rsidR="00A63DF3">
        <w:rPr>
          <w:rFonts w:ascii="Helvetica" w:hAnsi="Helvetica" w:cs="Calibri"/>
        </w:rPr>
        <w:t>die</w:t>
      </w:r>
      <w:r w:rsidR="00AD6625">
        <w:rPr>
          <w:rFonts w:ascii="Helvetica" w:hAnsi="Helvetica" w:cs="Calibri"/>
        </w:rPr>
        <w:t xml:space="preserve"> </w:t>
      </w:r>
      <w:r w:rsidR="00A63DF3">
        <w:rPr>
          <w:rFonts w:ascii="Helvetica" w:hAnsi="Helvetica" w:cs="Calibri"/>
        </w:rPr>
        <w:t>kurze Bauzeit</w:t>
      </w:r>
      <w:r w:rsidR="00AD6625">
        <w:rPr>
          <w:rFonts w:ascii="Helvetica" w:hAnsi="Helvetica" w:cs="Calibri"/>
        </w:rPr>
        <w:t>. Die</w:t>
      </w:r>
      <w:r w:rsidR="00A63DF3">
        <w:rPr>
          <w:rFonts w:ascii="Helvetica" w:hAnsi="Helvetica" w:cs="Calibri"/>
        </w:rPr>
        <w:t xml:space="preserve"> Thermowandelemente mit ab Werk integrierter Wärmedämmung und die einfachen Doppelwandelemente</w:t>
      </w:r>
      <w:r w:rsidR="005075C1">
        <w:rPr>
          <w:rFonts w:ascii="Helvetica" w:hAnsi="Helvetica" w:cs="Calibri"/>
        </w:rPr>
        <w:t xml:space="preserve"> erlauben zügige Baufortschritte. </w:t>
      </w:r>
      <w:r w:rsidR="005644D1" w:rsidRPr="007A3C09">
        <w:rPr>
          <w:rFonts w:ascii="Helvetica" w:hAnsi="Helvetica" w:cs="Calibri"/>
        </w:rPr>
        <w:t xml:space="preserve">Dank der schalungsglatten Oberflächen </w:t>
      </w:r>
      <w:r w:rsidR="00A63DF3">
        <w:rPr>
          <w:rFonts w:ascii="Helvetica" w:hAnsi="Helvetica" w:cs="Calibri"/>
        </w:rPr>
        <w:t xml:space="preserve">der Elemente </w:t>
      </w:r>
      <w:r w:rsidR="00F22276">
        <w:rPr>
          <w:rFonts w:ascii="Helvetica" w:hAnsi="Helvetica" w:cs="Calibri"/>
        </w:rPr>
        <w:t>benötigen</w:t>
      </w:r>
      <w:r w:rsidR="005644D1" w:rsidRPr="007A3C09">
        <w:rPr>
          <w:rFonts w:ascii="Helvetica" w:hAnsi="Helvetica" w:cs="Calibri"/>
        </w:rPr>
        <w:t xml:space="preserve"> die </w:t>
      </w:r>
      <w:r w:rsidR="00A63DF3">
        <w:rPr>
          <w:rFonts w:ascii="Helvetica" w:hAnsi="Helvetica" w:cs="Calibri"/>
        </w:rPr>
        <w:t>Wände sowoh</w:t>
      </w:r>
      <w:r w:rsidR="005075C1" w:rsidRPr="007A3C09">
        <w:rPr>
          <w:rFonts w:ascii="Helvetica" w:hAnsi="Helvetica" w:cs="Calibri"/>
        </w:rPr>
        <w:t xml:space="preserve">l im Innen- wie auch im Außenbereich </w:t>
      </w:r>
      <w:r w:rsidR="00F22276">
        <w:rPr>
          <w:rFonts w:ascii="Helvetica" w:hAnsi="Helvetica" w:cs="Calibri"/>
        </w:rPr>
        <w:t xml:space="preserve">keine </w:t>
      </w:r>
      <w:r w:rsidR="00DE1DD9">
        <w:rPr>
          <w:rFonts w:ascii="Helvetica" w:hAnsi="Helvetica" w:cs="Calibri"/>
        </w:rPr>
        <w:t>Verkleidung</w:t>
      </w:r>
      <w:r w:rsidR="005644D1" w:rsidRPr="007A3C09">
        <w:rPr>
          <w:rFonts w:ascii="Helvetica" w:hAnsi="Helvetica" w:cs="Calibri"/>
        </w:rPr>
        <w:t xml:space="preserve">. </w:t>
      </w:r>
      <w:r w:rsidR="00CA448B" w:rsidRPr="007A3C09">
        <w:rPr>
          <w:rFonts w:ascii="Helvetica" w:hAnsi="Helvetica" w:cs="Calibri"/>
        </w:rPr>
        <w:t xml:space="preserve">Auch die sehr guten Schalldämmwerte </w:t>
      </w:r>
      <w:r w:rsidR="00A63DF3">
        <w:rPr>
          <w:rFonts w:ascii="Helvetica" w:hAnsi="Helvetica" w:cs="Calibri"/>
        </w:rPr>
        <w:t xml:space="preserve">der Thermowand </w:t>
      </w:r>
      <w:r w:rsidR="00CA448B" w:rsidRPr="007A3C09">
        <w:rPr>
          <w:rFonts w:ascii="Helvetica" w:hAnsi="Helvetica" w:cs="Calibri"/>
        </w:rPr>
        <w:t>spielten aufg</w:t>
      </w:r>
      <w:r w:rsidR="0087414B" w:rsidRPr="007A3C09">
        <w:rPr>
          <w:rFonts w:ascii="Helvetica" w:hAnsi="Helvetica" w:cs="Calibri"/>
        </w:rPr>
        <w:t>r</w:t>
      </w:r>
      <w:r w:rsidR="00CA448B" w:rsidRPr="007A3C09">
        <w:rPr>
          <w:rFonts w:ascii="Helvetica" w:hAnsi="Helvetica" w:cs="Calibri"/>
        </w:rPr>
        <w:t>und der Lage des Gebäudes an der A8</w:t>
      </w:r>
      <w:r w:rsidR="005075C1">
        <w:rPr>
          <w:rFonts w:ascii="Helvetica" w:hAnsi="Helvetica" w:cs="Calibri"/>
        </w:rPr>
        <w:t xml:space="preserve"> in die Entscheidung </w:t>
      </w:r>
      <w:r w:rsidR="007A3C09">
        <w:rPr>
          <w:rFonts w:ascii="Helvetica" w:hAnsi="Helvetica" w:cs="Calibri"/>
        </w:rPr>
        <w:t>hin</w:t>
      </w:r>
      <w:r w:rsidR="005075C1">
        <w:rPr>
          <w:rFonts w:ascii="Helvetica" w:hAnsi="Helvetica" w:cs="Calibri"/>
        </w:rPr>
        <w:t>ein.</w:t>
      </w:r>
    </w:p>
    <w:p w14:paraId="7FA38981" w14:textId="77777777" w:rsidR="00916633" w:rsidRDefault="00916633" w:rsidP="00914DAF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</w:p>
    <w:p w14:paraId="3FDF03D0" w14:textId="41C359C9" w:rsidR="00916633" w:rsidRPr="00916633" w:rsidRDefault="009716BF" w:rsidP="00916633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  <w:r>
        <w:rPr>
          <w:rFonts w:ascii="Helvetica" w:hAnsi="Helvetica" w:cs="Calibri"/>
        </w:rPr>
        <w:t xml:space="preserve">Die Betonfertigteile kommen vom </w:t>
      </w:r>
      <w:proofErr w:type="spellStart"/>
      <w:r w:rsidR="00916633" w:rsidRPr="00961E25">
        <w:rPr>
          <w:rFonts w:ascii="Helvetica" w:hAnsi="Helvetica" w:cs="Calibri"/>
        </w:rPr>
        <w:t>Syspro</w:t>
      </w:r>
      <w:proofErr w:type="spellEnd"/>
      <w:r w:rsidR="00916633" w:rsidRPr="00961E25">
        <w:rPr>
          <w:rFonts w:ascii="Helvetica" w:hAnsi="Helvetica" w:cs="Calibri"/>
        </w:rPr>
        <w:t xml:space="preserve">-Mitglied Beton Kemmler </w:t>
      </w:r>
      <w:r w:rsidR="00916633">
        <w:rPr>
          <w:rFonts w:ascii="Helvetica" w:hAnsi="Helvetica" w:cs="Calibri"/>
        </w:rPr>
        <w:t>aus</w:t>
      </w:r>
      <w:r w:rsidR="00916633" w:rsidRPr="00961E25">
        <w:rPr>
          <w:rFonts w:ascii="Helvetica" w:hAnsi="Helvetica" w:cs="Calibri"/>
        </w:rPr>
        <w:t xml:space="preserve"> Tübingen</w:t>
      </w:r>
      <w:r>
        <w:rPr>
          <w:rFonts w:ascii="Helvetica" w:hAnsi="Helvetica" w:cs="Calibri"/>
        </w:rPr>
        <w:t xml:space="preserve">. Der schwäbische Mittelständler war bereits in die Fertigung der ersten drei Türme involviert. </w:t>
      </w:r>
      <w:r w:rsidR="00916633">
        <w:rPr>
          <w:rFonts w:ascii="Helvetica" w:hAnsi="Helvetica" w:cs="Calibri"/>
        </w:rPr>
        <w:t xml:space="preserve">Für das aktuelle Bauvorhaben hat </w:t>
      </w:r>
      <w:r w:rsidR="002A60D6">
        <w:rPr>
          <w:rFonts w:ascii="Helvetica" w:hAnsi="Helvetica" w:cs="Calibri"/>
        </w:rPr>
        <w:t>Beton Kemmler</w:t>
      </w:r>
      <w:r w:rsidR="00916633">
        <w:rPr>
          <w:rFonts w:ascii="Helvetica" w:hAnsi="Helvetica" w:cs="Calibri"/>
        </w:rPr>
        <w:t xml:space="preserve"> bis zur Jahresmitte 2021 insgesamt </w:t>
      </w:r>
      <w:r w:rsidR="00916633" w:rsidRPr="00961E25">
        <w:rPr>
          <w:rFonts w:ascii="Helvetica" w:hAnsi="Helvetica" w:cs="Calibri"/>
        </w:rPr>
        <w:t xml:space="preserve">2030 Quadratmeter </w:t>
      </w:r>
      <w:proofErr w:type="spellStart"/>
      <w:r w:rsidR="00916633" w:rsidRPr="00961E25">
        <w:rPr>
          <w:rFonts w:ascii="Helvetica" w:hAnsi="Helvetica" w:cs="Calibri"/>
        </w:rPr>
        <w:t>Syspro</w:t>
      </w:r>
      <w:proofErr w:type="spellEnd"/>
      <w:r w:rsidR="00916633" w:rsidRPr="00961E25">
        <w:rPr>
          <w:rFonts w:ascii="Helvetica" w:hAnsi="Helvetica" w:cs="Calibri"/>
        </w:rPr>
        <w:t xml:space="preserve">-Thermowand, 998 Quadratmeter Doppelwände, 2866 Quadratmeter </w:t>
      </w:r>
      <w:r w:rsidR="007E7174">
        <w:rPr>
          <w:rFonts w:ascii="Helvetica" w:hAnsi="Helvetica" w:cs="Calibri"/>
        </w:rPr>
        <w:t>Element</w:t>
      </w:r>
      <w:r w:rsidR="00916633" w:rsidRPr="00961E25">
        <w:rPr>
          <w:rFonts w:ascii="Helvetica" w:hAnsi="Helvetica" w:cs="Calibri"/>
        </w:rPr>
        <w:t>decke</w:t>
      </w:r>
      <w:r w:rsidR="002A60D6">
        <w:rPr>
          <w:rFonts w:ascii="Helvetica" w:hAnsi="Helvetica" w:cs="Calibri"/>
        </w:rPr>
        <w:t xml:space="preserve">, </w:t>
      </w:r>
      <w:r w:rsidR="00916633" w:rsidRPr="00961E25">
        <w:rPr>
          <w:rFonts w:ascii="Helvetica" w:hAnsi="Helvetica" w:cs="Calibri"/>
        </w:rPr>
        <w:t>21 Treppen</w:t>
      </w:r>
      <w:r w:rsidR="00916633">
        <w:rPr>
          <w:rFonts w:ascii="Helvetica" w:hAnsi="Helvetica" w:cs="Calibri"/>
        </w:rPr>
        <w:t>elemente</w:t>
      </w:r>
      <w:r w:rsidR="00916633" w:rsidRPr="00961E25">
        <w:rPr>
          <w:rFonts w:ascii="Helvetica" w:hAnsi="Helvetica" w:cs="Calibri"/>
        </w:rPr>
        <w:t xml:space="preserve"> und </w:t>
      </w:r>
      <w:r w:rsidR="00916633">
        <w:rPr>
          <w:rFonts w:ascii="Helvetica" w:hAnsi="Helvetica" w:cs="Calibri"/>
        </w:rPr>
        <w:t xml:space="preserve">86 laufende Meter Attika-Elemente geliefert. </w:t>
      </w:r>
    </w:p>
    <w:p w14:paraId="69A21668" w14:textId="77777777" w:rsidR="00D04A63" w:rsidRDefault="00D04A63" w:rsidP="00F71619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</w:p>
    <w:p w14:paraId="0A427771" w14:textId="77777777" w:rsidR="00916633" w:rsidRDefault="00770AF9" w:rsidP="00916633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  <w:r>
        <w:rPr>
          <w:rFonts w:ascii="Helvetica" w:hAnsi="Helvetica" w:cs="Calibri"/>
        </w:rPr>
        <w:t>„</w:t>
      </w:r>
      <w:r w:rsidR="002A60D6">
        <w:rPr>
          <w:rFonts w:ascii="Helvetica" w:hAnsi="Helvetica" w:cs="Calibri"/>
        </w:rPr>
        <w:t>D</w:t>
      </w:r>
      <w:r w:rsidR="00D21289">
        <w:rPr>
          <w:rFonts w:ascii="Helvetica" w:hAnsi="Helvetica" w:cs="Calibri"/>
        </w:rPr>
        <w:t>e</w:t>
      </w:r>
      <w:r w:rsidR="002A60D6">
        <w:rPr>
          <w:rFonts w:ascii="Helvetica" w:hAnsi="Helvetica" w:cs="Calibri"/>
        </w:rPr>
        <w:t>r</w:t>
      </w:r>
      <w:r w:rsidR="00D21289">
        <w:rPr>
          <w:rFonts w:ascii="Helvetica" w:hAnsi="Helvetica" w:cs="Calibri"/>
        </w:rPr>
        <w:t xml:space="preserve"> Erfolg des </w:t>
      </w:r>
      <w:r w:rsidR="00D13471">
        <w:rPr>
          <w:rFonts w:ascii="Helvetica" w:hAnsi="Helvetica" w:cs="Calibri"/>
        </w:rPr>
        <w:t>‚</w:t>
      </w:r>
      <w:r w:rsidR="00D21289">
        <w:rPr>
          <w:rFonts w:ascii="Helvetica" w:hAnsi="Helvetica" w:cs="Calibri"/>
        </w:rPr>
        <w:t>Small Business Towers</w:t>
      </w:r>
      <w:r w:rsidR="00D13471">
        <w:rPr>
          <w:rFonts w:ascii="Helvetica" w:hAnsi="Helvetica" w:cs="Calibri"/>
        </w:rPr>
        <w:t>‘</w:t>
      </w:r>
      <w:r w:rsidR="002A60D6">
        <w:rPr>
          <w:rFonts w:ascii="Helvetica" w:hAnsi="Helvetica" w:cs="Calibri"/>
        </w:rPr>
        <w:t xml:space="preserve"> wäre ohne Betonfertigteilbauweise nicht denkbar</w:t>
      </w:r>
      <w:r w:rsidR="00D21289">
        <w:rPr>
          <w:rFonts w:ascii="Helvetica" w:hAnsi="Helvetica" w:cs="Calibri"/>
        </w:rPr>
        <w:t xml:space="preserve">. </w:t>
      </w:r>
      <w:r w:rsidR="00D04A63">
        <w:rPr>
          <w:rFonts w:ascii="Helvetica" w:hAnsi="Helvetica" w:cs="Calibri"/>
        </w:rPr>
        <w:t>Die Mieter</w:t>
      </w:r>
      <w:r>
        <w:rPr>
          <w:rFonts w:ascii="Helvetica" w:hAnsi="Helvetica" w:cs="Calibri"/>
        </w:rPr>
        <w:t xml:space="preserve"> profitieren von </w:t>
      </w:r>
      <w:r w:rsidR="00D21289">
        <w:rPr>
          <w:rFonts w:ascii="Helvetica" w:hAnsi="Helvetica" w:cs="Calibri"/>
        </w:rPr>
        <w:t xml:space="preserve">hochwertigen Arbeitsräumen und </w:t>
      </w:r>
      <w:r>
        <w:rPr>
          <w:rFonts w:ascii="Helvetica" w:hAnsi="Helvetica" w:cs="Calibri"/>
        </w:rPr>
        <w:t>günstigen Büromieten</w:t>
      </w:r>
      <w:r w:rsidR="008E76E0">
        <w:rPr>
          <w:rFonts w:ascii="Helvetica" w:hAnsi="Helvetica" w:cs="Calibri"/>
        </w:rPr>
        <w:t>.</w:t>
      </w:r>
      <w:r>
        <w:rPr>
          <w:rFonts w:ascii="Helvetica" w:hAnsi="Helvetica" w:cs="Calibri"/>
        </w:rPr>
        <w:t xml:space="preserve"> </w:t>
      </w:r>
      <w:r w:rsidR="008E76E0">
        <w:rPr>
          <w:rFonts w:ascii="Helvetica" w:hAnsi="Helvetica" w:cs="Calibri"/>
        </w:rPr>
        <w:t>W</w:t>
      </w:r>
      <w:r>
        <w:rPr>
          <w:rFonts w:ascii="Helvetica" w:hAnsi="Helvetica" w:cs="Calibri"/>
        </w:rPr>
        <w:t>ir freuen uns über Vollvermietung und eine anhaltende Nachfrage</w:t>
      </w:r>
      <w:r w:rsidR="00D21289">
        <w:rPr>
          <w:rFonts w:ascii="Helvetica" w:hAnsi="Helvetica" w:cs="Calibri"/>
        </w:rPr>
        <w:t>. Eine Fortsetzung des Ko</w:t>
      </w:r>
      <w:r w:rsidR="008E76E0">
        <w:rPr>
          <w:rFonts w:ascii="Helvetica" w:hAnsi="Helvetica" w:cs="Calibri"/>
        </w:rPr>
        <w:t>n</w:t>
      </w:r>
      <w:r w:rsidR="00D21289">
        <w:rPr>
          <w:rFonts w:ascii="Helvetica" w:hAnsi="Helvetica" w:cs="Calibri"/>
        </w:rPr>
        <w:t>zepts hat sich deshalb einfach angeboten</w:t>
      </w:r>
      <w:r>
        <w:rPr>
          <w:rFonts w:ascii="Helvetica" w:hAnsi="Helvetica" w:cs="Calibri"/>
        </w:rPr>
        <w:t>“, sagt Patrick Wolff, Geschäftsführer der Wolff Executive GmbH und Bauherr.</w:t>
      </w:r>
      <w:r w:rsidR="00916633">
        <w:rPr>
          <w:rFonts w:ascii="Helvetica" w:hAnsi="Helvetica" w:cs="Calibri"/>
        </w:rPr>
        <w:t xml:space="preserve"> Der Bau des fünften Turmes ist für das Jahr 2023, </w:t>
      </w:r>
      <w:r w:rsidR="008E76E0">
        <w:rPr>
          <w:rFonts w:ascii="Helvetica" w:hAnsi="Helvetica" w:cs="Calibri"/>
        </w:rPr>
        <w:t xml:space="preserve">der </w:t>
      </w:r>
      <w:r w:rsidR="00916633">
        <w:rPr>
          <w:rFonts w:ascii="Helvetica" w:hAnsi="Helvetica" w:cs="Calibri"/>
        </w:rPr>
        <w:t>des sechsten für das Jahr 2025 vorgesehen.</w:t>
      </w:r>
    </w:p>
    <w:p w14:paraId="32ECCD7E" w14:textId="77777777" w:rsidR="00D04A63" w:rsidRDefault="00D04A63" w:rsidP="00F71619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</w:p>
    <w:p w14:paraId="41943164" w14:textId="77777777" w:rsidR="00F71619" w:rsidRDefault="00F71619" w:rsidP="00F71619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Calibri"/>
        </w:rPr>
      </w:pPr>
    </w:p>
    <w:p w14:paraId="6D37A244" w14:textId="77777777" w:rsidR="00046913" w:rsidRPr="00BA33C9" w:rsidRDefault="00046913" w:rsidP="0070295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000000" w:themeColor="text1"/>
        </w:rPr>
      </w:pPr>
    </w:p>
    <w:p w14:paraId="0A58FBD9" w14:textId="77777777" w:rsidR="0084343B" w:rsidRPr="00702950" w:rsidRDefault="002F35DA" w:rsidP="00702950">
      <w:pPr>
        <w:pStyle w:val="Default"/>
        <w:jc w:val="right"/>
        <w:rPr>
          <w:rFonts w:asciiTheme="minorHAnsi" w:hAnsiTheme="minorHAnsi"/>
          <w:color w:val="auto"/>
          <w:sz w:val="18"/>
          <w:szCs w:val="18"/>
        </w:rPr>
      </w:pPr>
      <w:r w:rsidRPr="002F35DA">
        <w:rPr>
          <w:rFonts w:asciiTheme="minorHAnsi" w:hAnsiTheme="minorHAnsi"/>
          <w:color w:val="auto"/>
          <w:sz w:val="18"/>
          <w:szCs w:val="18"/>
        </w:rPr>
        <w:t>4</w:t>
      </w:r>
      <w:r w:rsidR="00C7246B">
        <w:rPr>
          <w:rFonts w:asciiTheme="minorHAnsi" w:hAnsiTheme="minorHAnsi"/>
          <w:color w:val="auto"/>
          <w:sz w:val="18"/>
          <w:szCs w:val="18"/>
        </w:rPr>
        <w:t>14</w:t>
      </w:r>
      <w:r w:rsidR="00DE1DD9">
        <w:rPr>
          <w:rFonts w:asciiTheme="minorHAnsi" w:hAnsiTheme="minorHAnsi"/>
          <w:color w:val="auto"/>
          <w:sz w:val="18"/>
          <w:szCs w:val="18"/>
        </w:rPr>
        <w:t>1</w:t>
      </w:r>
      <w:r w:rsidR="0084343B" w:rsidRPr="002F35DA">
        <w:rPr>
          <w:rFonts w:asciiTheme="minorHAnsi" w:hAnsiTheme="minorHAnsi"/>
          <w:color w:val="auto"/>
          <w:sz w:val="18"/>
          <w:szCs w:val="18"/>
        </w:rPr>
        <w:t xml:space="preserve"> Zeichen (inkl. Leerzeichen)</w:t>
      </w:r>
      <w:r w:rsidR="0084343B" w:rsidRPr="00702950">
        <w:rPr>
          <w:rFonts w:asciiTheme="minorHAnsi" w:hAnsiTheme="minorHAnsi"/>
          <w:color w:val="auto"/>
          <w:sz w:val="18"/>
          <w:szCs w:val="18"/>
        </w:rPr>
        <w:t xml:space="preserve"> </w:t>
      </w:r>
    </w:p>
    <w:p w14:paraId="12C2721A" w14:textId="77777777" w:rsidR="0084343B" w:rsidRDefault="00C7246B" w:rsidP="00702950">
      <w:pPr>
        <w:pStyle w:val="Default"/>
        <w:jc w:val="right"/>
        <w:rPr>
          <w:rFonts w:asciiTheme="minorHAnsi" w:hAnsiTheme="minorHAnsi"/>
          <w:color w:val="auto"/>
          <w:sz w:val="18"/>
          <w:szCs w:val="18"/>
        </w:rPr>
      </w:pPr>
      <w:r>
        <w:rPr>
          <w:rFonts w:asciiTheme="minorHAnsi" w:hAnsiTheme="minorHAnsi"/>
          <w:color w:val="auto"/>
          <w:sz w:val="18"/>
          <w:szCs w:val="18"/>
        </w:rPr>
        <w:t>Januar</w:t>
      </w:r>
      <w:r w:rsidR="0084343B" w:rsidRPr="00702950">
        <w:rPr>
          <w:rFonts w:asciiTheme="minorHAnsi" w:hAnsiTheme="minorHAnsi"/>
          <w:color w:val="auto"/>
          <w:sz w:val="18"/>
          <w:szCs w:val="18"/>
        </w:rPr>
        <w:t xml:space="preserve"> 202</w:t>
      </w:r>
      <w:r w:rsidR="002F35DA">
        <w:rPr>
          <w:rFonts w:asciiTheme="minorHAnsi" w:hAnsiTheme="minorHAnsi"/>
          <w:color w:val="auto"/>
          <w:sz w:val="18"/>
          <w:szCs w:val="18"/>
        </w:rPr>
        <w:t>2</w:t>
      </w:r>
      <w:r w:rsidR="0084343B" w:rsidRPr="00702950">
        <w:rPr>
          <w:rFonts w:asciiTheme="minorHAnsi" w:hAnsiTheme="minorHAnsi"/>
          <w:color w:val="auto"/>
          <w:sz w:val="18"/>
          <w:szCs w:val="18"/>
        </w:rPr>
        <w:t xml:space="preserve"> </w:t>
      </w:r>
    </w:p>
    <w:p w14:paraId="48A000BF" w14:textId="77777777" w:rsidR="00FE47AB" w:rsidRDefault="00FE47AB" w:rsidP="00B331ED">
      <w:pPr>
        <w:pStyle w:val="Default"/>
        <w:rPr>
          <w:rFonts w:asciiTheme="minorHAnsi" w:hAnsiTheme="minorHAnsi"/>
          <w:color w:val="auto"/>
          <w:sz w:val="18"/>
          <w:szCs w:val="18"/>
        </w:rPr>
      </w:pPr>
    </w:p>
    <w:p w14:paraId="3D498D28" w14:textId="77777777" w:rsidR="00283C2C" w:rsidRDefault="00283C2C" w:rsidP="002707D5">
      <w:pPr>
        <w:pStyle w:val="Default"/>
        <w:rPr>
          <w:rFonts w:ascii="Helvetica" w:hAnsi="Helvetica" w:cs="Helvetica"/>
          <w:color w:val="auto"/>
          <w:sz w:val="22"/>
          <w:szCs w:val="22"/>
        </w:rPr>
      </w:pPr>
    </w:p>
    <w:p w14:paraId="49B91557" w14:textId="77777777" w:rsidR="00283C2C" w:rsidRDefault="00283C2C" w:rsidP="002707D5">
      <w:pPr>
        <w:pStyle w:val="Default"/>
        <w:rPr>
          <w:rFonts w:ascii="Helvetica" w:hAnsi="Helvetica" w:cs="Helvetica"/>
          <w:color w:val="auto"/>
          <w:sz w:val="22"/>
          <w:szCs w:val="22"/>
        </w:rPr>
      </w:pPr>
    </w:p>
    <w:p w14:paraId="5C749454" w14:textId="77777777" w:rsidR="00283C2C" w:rsidRDefault="00D11E1C" w:rsidP="002707D5">
      <w:pPr>
        <w:pStyle w:val="Default"/>
        <w:rPr>
          <w:rFonts w:ascii="Helvetica" w:hAnsi="Helvetica" w:cs="Helvetica"/>
          <w:color w:val="auto"/>
          <w:sz w:val="22"/>
          <w:szCs w:val="22"/>
        </w:rPr>
      </w:pPr>
      <w:r>
        <w:rPr>
          <w:noProof/>
          <w:lang w:eastAsia="de-DE"/>
        </w:rPr>
        <w:drawing>
          <wp:inline distT="0" distB="0" distL="0" distR="0" wp14:anchorId="6AB66909" wp14:editId="72E8746E">
            <wp:extent cx="5760720" cy="3840480"/>
            <wp:effectExtent l="0" t="0" r="0" b="7620"/>
            <wp:docPr id="3" name="Grafik 3" descr="Ein Bild, das Gras, draußen, Gebäude, Apartment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Gras, draußen, Gebäude, Apartment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B3FAA" w14:textId="77777777" w:rsidR="00283C2C" w:rsidRDefault="00283C2C" w:rsidP="002707D5">
      <w:pPr>
        <w:pStyle w:val="Default"/>
        <w:rPr>
          <w:rFonts w:ascii="Helvetica" w:hAnsi="Helvetica" w:cs="Helvetica"/>
          <w:color w:val="auto"/>
          <w:sz w:val="22"/>
          <w:szCs w:val="22"/>
        </w:rPr>
      </w:pPr>
    </w:p>
    <w:p w14:paraId="50766534" w14:textId="77777777" w:rsidR="00FE47AB" w:rsidRDefault="00EF00FA" w:rsidP="00CD6023">
      <w:pPr>
        <w:pStyle w:val="Default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  <w:r>
        <w:rPr>
          <w:rFonts w:ascii="Helvetica" w:hAnsi="Helvetica" w:cs="Helvetica"/>
          <w:color w:val="auto"/>
          <w:sz w:val="22"/>
          <w:szCs w:val="22"/>
        </w:rPr>
        <w:t xml:space="preserve">Die ersten </w:t>
      </w:r>
      <w:r w:rsidR="00D11E1C">
        <w:rPr>
          <w:rFonts w:ascii="Helvetica" w:hAnsi="Helvetica" w:cs="Helvetica"/>
          <w:color w:val="auto"/>
          <w:sz w:val="22"/>
          <w:szCs w:val="22"/>
        </w:rPr>
        <w:t xml:space="preserve">drei </w:t>
      </w:r>
      <w:r>
        <w:rPr>
          <w:rFonts w:ascii="Helvetica" w:hAnsi="Helvetica" w:cs="Helvetica"/>
          <w:color w:val="auto"/>
          <w:sz w:val="22"/>
          <w:szCs w:val="22"/>
        </w:rPr>
        <w:t>„</w:t>
      </w:r>
      <w:r w:rsidR="000D5A7E">
        <w:rPr>
          <w:rFonts w:ascii="Helvetica" w:hAnsi="Helvetica" w:cs="Helvetica"/>
          <w:color w:val="auto"/>
          <w:sz w:val="22"/>
          <w:szCs w:val="22"/>
        </w:rPr>
        <w:t>Small Business Tower“</w:t>
      </w:r>
      <w:r>
        <w:rPr>
          <w:rFonts w:ascii="Helvetica" w:hAnsi="Helvetica" w:cs="Helvetica"/>
          <w:color w:val="auto"/>
          <w:sz w:val="22"/>
          <w:szCs w:val="22"/>
        </w:rPr>
        <w:t xml:space="preserve"> Alemannenstraße 19</w:t>
      </w:r>
      <w:r w:rsidR="00D11E1C">
        <w:rPr>
          <w:rFonts w:ascii="Helvetica" w:hAnsi="Helvetica" w:cs="Helvetica"/>
          <w:color w:val="auto"/>
          <w:sz w:val="22"/>
          <w:szCs w:val="22"/>
        </w:rPr>
        <w:t>, 21</w:t>
      </w:r>
      <w:r>
        <w:rPr>
          <w:rFonts w:ascii="Helvetica" w:hAnsi="Helvetica" w:cs="Helvetica"/>
          <w:color w:val="auto"/>
          <w:sz w:val="22"/>
          <w:szCs w:val="22"/>
        </w:rPr>
        <w:t xml:space="preserve"> und 2</w:t>
      </w:r>
      <w:r w:rsidR="00D11E1C">
        <w:rPr>
          <w:rFonts w:ascii="Helvetica" w:hAnsi="Helvetica" w:cs="Helvetica"/>
          <w:color w:val="auto"/>
          <w:sz w:val="22"/>
          <w:szCs w:val="22"/>
        </w:rPr>
        <w:t>3</w:t>
      </w:r>
      <w:r>
        <w:rPr>
          <w:rFonts w:ascii="Helvetica" w:hAnsi="Helvetica" w:cs="Helvetica"/>
          <w:color w:val="auto"/>
          <w:sz w:val="22"/>
          <w:szCs w:val="22"/>
        </w:rPr>
        <w:t xml:space="preserve">. </w:t>
      </w:r>
      <w:r w:rsidR="000D5A7E">
        <w:rPr>
          <w:rFonts w:ascii="Helvetica" w:hAnsi="Helvetica" w:cs="Helvetica"/>
          <w:color w:val="auto"/>
          <w:sz w:val="22"/>
          <w:szCs w:val="22"/>
        </w:rPr>
        <w:t xml:space="preserve">Die Gebäudehülle aus </w:t>
      </w:r>
      <w:proofErr w:type="spellStart"/>
      <w:r w:rsidR="000D5A7E">
        <w:rPr>
          <w:rFonts w:ascii="Helvetica" w:hAnsi="Helvetica" w:cs="Helvetica"/>
          <w:color w:val="auto"/>
          <w:sz w:val="22"/>
          <w:szCs w:val="22"/>
        </w:rPr>
        <w:t>Syspro</w:t>
      </w:r>
      <w:proofErr w:type="spellEnd"/>
      <w:r w:rsidR="000D5A7E">
        <w:rPr>
          <w:rFonts w:ascii="Helvetica" w:hAnsi="Helvetica" w:cs="Helvetica"/>
          <w:color w:val="auto"/>
          <w:sz w:val="22"/>
          <w:szCs w:val="22"/>
        </w:rPr>
        <w:t xml:space="preserve">-Thermowänden </w:t>
      </w:r>
      <w:r w:rsidR="00CB4379">
        <w:rPr>
          <w:rFonts w:ascii="Helvetica" w:hAnsi="Helvetica" w:cs="Helvetica"/>
          <w:color w:val="auto"/>
          <w:sz w:val="22"/>
          <w:szCs w:val="22"/>
        </w:rPr>
        <w:t>hält nicht nur die Wärme im Gebäude, sondern auch den Verkehrslärm draußen.</w:t>
      </w:r>
    </w:p>
    <w:p w14:paraId="69154CE3" w14:textId="77777777" w:rsidR="00EC2C17" w:rsidRPr="002707D5" w:rsidRDefault="00EC2C17" w:rsidP="00CD6023">
      <w:pPr>
        <w:pStyle w:val="Default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</w:p>
    <w:p w14:paraId="713387DD" w14:textId="77777777" w:rsidR="00B331ED" w:rsidRPr="00F75BD7" w:rsidRDefault="00916633" w:rsidP="00EC2C17">
      <w:pPr>
        <w:pStyle w:val="Default"/>
        <w:shd w:val="clear" w:color="auto" w:fill="FFFFFF" w:themeFill="background1"/>
        <w:spacing w:line="360" w:lineRule="auto"/>
        <w:rPr>
          <w:rFonts w:ascii="Helvetica" w:hAnsi="Helvetica"/>
          <w:color w:val="auto"/>
          <w:sz w:val="22"/>
          <w:szCs w:val="22"/>
        </w:rPr>
      </w:pPr>
      <w:r>
        <w:rPr>
          <w:rFonts w:ascii="Helvetica" w:hAnsi="Helvetica" w:cs="Helvetica"/>
          <w:color w:val="auto"/>
          <w:sz w:val="22"/>
          <w:szCs w:val="22"/>
        </w:rPr>
        <w:t>Foto</w:t>
      </w:r>
      <w:r w:rsidR="002707D5" w:rsidRPr="002707D5">
        <w:rPr>
          <w:rFonts w:ascii="Helvetica" w:hAnsi="Helvetica" w:cs="Helvetica"/>
          <w:color w:val="auto"/>
          <w:sz w:val="22"/>
          <w:szCs w:val="22"/>
        </w:rPr>
        <w:t xml:space="preserve">: </w:t>
      </w:r>
      <w:r w:rsidR="00EC2C17">
        <w:rPr>
          <w:rFonts w:ascii="Helvetica" w:hAnsi="Helvetica" w:cs="Helvetica"/>
          <w:color w:val="auto"/>
          <w:sz w:val="22"/>
          <w:szCs w:val="22"/>
        </w:rPr>
        <w:t>Beton Kemmler GmbH</w:t>
      </w:r>
    </w:p>
    <w:p w14:paraId="60F01C99" w14:textId="77777777" w:rsidR="00B331ED" w:rsidRDefault="00B331ED" w:rsidP="00FE47AB">
      <w:pPr>
        <w:pStyle w:val="Default"/>
        <w:jc w:val="both"/>
        <w:rPr>
          <w:rFonts w:ascii="Helvetica" w:hAnsi="Helvetica"/>
          <w:color w:val="auto"/>
          <w:sz w:val="22"/>
          <w:szCs w:val="22"/>
        </w:rPr>
      </w:pPr>
    </w:p>
    <w:p w14:paraId="76860866" w14:textId="77777777" w:rsidR="00FE47AB" w:rsidRPr="002B289D" w:rsidRDefault="00FE47AB" w:rsidP="00FE47AB">
      <w:pPr>
        <w:pStyle w:val="Default"/>
        <w:jc w:val="both"/>
        <w:rPr>
          <w:rFonts w:asciiTheme="minorHAnsi" w:hAnsiTheme="minorHAnsi"/>
          <w:color w:val="auto"/>
          <w:sz w:val="18"/>
          <w:szCs w:val="18"/>
          <w:highlight w:val="yellow"/>
        </w:rPr>
      </w:pPr>
    </w:p>
    <w:p w14:paraId="0EFD23B3" w14:textId="77777777" w:rsidR="00B331ED" w:rsidRPr="002B289D" w:rsidRDefault="007B5E71" w:rsidP="00CD6023">
      <w:pPr>
        <w:pStyle w:val="Default"/>
        <w:jc w:val="both"/>
        <w:rPr>
          <w:rFonts w:asciiTheme="minorHAnsi" w:hAnsiTheme="minorHAnsi"/>
          <w:color w:val="auto"/>
          <w:sz w:val="18"/>
          <w:szCs w:val="18"/>
          <w:highlight w:val="yellow"/>
        </w:rPr>
      </w:pPr>
      <w:r>
        <w:rPr>
          <w:noProof/>
          <w:lang w:eastAsia="de-DE"/>
        </w:rPr>
        <w:lastRenderedPageBreak/>
        <w:drawing>
          <wp:inline distT="0" distB="0" distL="0" distR="0" wp14:anchorId="5AC78AF5" wp14:editId="342AC188">
            <wp:extent cx="5410200" cy="4057650"/>
            <wp:effectExtent l="0" t="0" r="0" b="0"/>
            <wp:docPr id="5" name="Grafik 5" descr="Ein Bild, das Text, Himmel, Straß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Himmel, Straße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F3A35" w14:textId="77777777" w:rsidR="00B331ED" w:rsidRPr="005644D1" w:rsidRDefault="00B331ED" w:rsidP="00FE47AB">
      <w:pPr>
        <w:pStyle w:val="Default"/>
        <w:jc w:val="both"/>
        <w:rPr>
          <w:rFonts w:ascii="Helvetica" w:hAnsi="Helvetica" w:cs="Helvetica"/>
          <w:color w:val="auto"/>
          <w:sz w:val="22"/>
          <w:szCs w:val="22"/>
          <w:highlight w:val="yellow"/>
        </w:rPr>
      </w:pPr>
    </w:p>
    <w:p w14:paraId="1A78D53A" w14:textId="77777777" w:rsidR="00916633" w:rsidRDefault="00916633" w:rsidP="00CD6023">
      <w:pPr>
        <w:pStyle w:val="Default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  <w:r>
        <w:rPr>
          <w:rFonts w:ascii="Helvetica" w:hAnsi="Helvetica" w:cs="Helvetica"/>
          <w:color w:val="auto"/>
          <w:sz w:val="22"/>
          <w:szCs w:val="22"/>
        </w:rPr>
        <w:t xml:space="preserve">Die Installation von Betonfertigteilen ist sehr platz-, </w:t>
      </w:r>
      <w:r w:rsidR="00C7246B">
        <w:rPr>
          <w:rFonts w:ascii="Helvetica" w:hAnsi="Helvetica" w:cs="Helvetica"/>
          <w:color w:val="auto"/>
          <w:sz w:val="22"/>
          <w:szCs w:val="22"/>
        </w:rPr>
        <w:t>zeit</w:t>
      </w:r>
      <w:r>
        <w:rPr>
          <w:rFonts w:ascii="Helvetica" w:hAnsi="Helvetica" w:cs="Helvetica"/>
          <w:color w:val="auto"/>
          <w:sz w:val="22"/>
          <w:szCs w:val="22"/>
        </w:rPr>
        <w:t>- und arbeitskräftes</w:t>
      </w:r>
      <w:r w:rsidR="00D13471">
        <w:rPr>
          <w:rFonts w:ascii="Helvetica" w:hAnsi="Helvetica" w:cs="Helvetica"/>
          <w:color w:val="auto"/>
          <w:sz w:val="22"/>
          <w:szCs w:val="22"/>
        </w:rPr>
        <w:t>parend</w:t>
      </w:r>
      <w:r>
        <w:rPr>
          <w:rFonts w:ascii="Helvetica" w:hAnsi="Helvetica" w:cs="Helvetica"/>
          <w:color w:val="auto"/>
          <w:sz w:val="22"/>
          <w:szCs w:val="22"/>
        </w:rPr>
        <w:t>.</w:t>
      </w:r>
    </w:p>
    <w:p w14:paraId="2898E0F9" w14:textId="77777777" w:rsidR="008E76E0" w:rsidRDefault="008E76E0" w:rsidP="00CD6023">
      <w:pPr>
        <w:pStyle w:val="Default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</w:p>
    <w:p w14:paraId="0BFB6E34" w14:textId="77777777" w:rsidR="00EC2C17" w:rsidRDefault="00EC2C17" w:rsidP="00EC2C17">
      <w:pPr>
        <w:pStyle w:val="Default"/>
        <w:shd w:val="clear" w:color="auto" w:fill="FFFFFF" w:themeFill="background1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  <w:r>
        <w:rPr>
          <w:rFonts w:ascii="Helvetica" w:hAnsi="Helvetica" w:cs="Helvetica"/>
          <w:color w:val="auto"/>
          <w:sz w:val="22"/>
          <w:szCs w:val="22"/>
        </w:rPr>
        <w:t>Foto</w:t>
      </w:r>
      <w:r w:rsidRPr="002707D5">
        <w:rPr>
          <w:rFonts w:ascii="Helvetica" w:hAnsi="Helvetica" w:cs="Helvetica"/>
          <w:color w:val="auto"/>
          <w:sz w:val="22"/>
          <w:szCs w:val="22"/>
        </w:rPr>
        <w:t xml:space="preserve">: </w:t>
      </w:r>
      <w:r>
        <w:rPr>
          <w:rFonts w:ascii="Helvetica" w:hAnsi="Helvetica" w:cs="Helvetica"/>
          <w:color w:val="auto"/>
          <w:sz w:val="22"/>
          <w:szCs w:val="22"/>
        </w:rPr>
        <w:t>Architekturbüro Frank Diefenbacher</w:t>
      </w:r>
    </w:p>
    <w:p w14:paraId="47BF67C7" w14:textId="77777777" w:rsidR="005644D1" w:rsidRDefault="005644D1" w:rsidP="00EC2C17">
      <w:pPr>
        <w:pStyle w:val="Default"/>
        <w:shd w:val="clear" w:color="auto" w:fill="FFFFFF" w:themeFill="background1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</w:p>
    <w:p w14:paraId="14FD218D" w14:textId="77777777" w:rsidR="005644D1" w:rsidRDefault="005644D1" w:rsidP="00EC2C17">
      <w:pPr>
        <w:pStyle w:val="Default"/>
        <w:shd w:val="clear" w:color="auto" w:fill="FFFFFF" w:themeFill="background1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</w:p>
    <w:p w14:paraId="4DFCD30C" w14:textId="77777777" w:rsidR="005644D1" w:rsidRDefault="005644D1" w:rsidP="0087414B">
      <w:pPr>
        <w:pStyle w:val="Default"/>
        <w:shd w:val="clear" w:color="auto" w:fill="FFFFFF" w:themeFill="background1"/>
        <w:rPr>
          <w:rFonts w:ascii="Helvetica" w:hAnsi="Helvetica" w:cs="Helvetica"/>
          <w:color w:val="auto"/>
          <w:sz w:val="22"/>
          <w:szCs w:val="22"/>
        </w:rPr>
      </w:pPr>
      <w:r>
        <w:rPr>
          <w:noProof/>
          <w:lang w:eastAsia="de-DE"/>
        </w:rPr>
        <w:lastRenderedPageBreak/>
        <w:drawing>
          <wp:inline distT="0" distB="0" distL="0" distR="0" wp14:anchorId="674F40CA" wp14:editId="66758309">
            <wp:extent cx="5760720" cy="4320540"/>
            <wp:effectExtent l="0" t="0" r="0" b="3810"/>
            <wp:docPr id="2" name="Grafik 2" descr="Ein Bild, das draußen, LKW, Himmel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außen, LKW, Himmel, Straß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94F5E" w14:textId="77777777" w:rsidR="005644D1" w:rsidRDefault="005644D1" w:rsidP="0087414B">
      <w:pPr>
        <w:pStyle w:val="Default"/>
        <w:shd w:val="clear" w:color="auto" w:fill="FFFFFF" w:themeFill="background1"/>
        <w:rPr>
          <w:rFonts w:ascii="Helvetica" w:hAnsi="Helvetica" w:cs="Helvetica"/>
          <w:color w:val="auto"/>
          <w:sz w:val="22"/>
          <w:szCs w:val="22"/>
        </w:rPr>
      </w:pPr>
    </w:p>
    <w:p w14:paraId="6CA6CB72" w14:textId="77777777" w:rsidR="005644D1" w:rsidRDefault="0087414B" w:rsidP="00EC2C17">
      <w:pPr>
        <w:pStyle w:val="Default"/>
        <w:shd w:val="clear" w:color="auto" w:fill="FFFFFF" w:themeFill="background1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  <w:r w:rsidRPr="00454C26">
        <w:rPr>
          <w:rFonts w:ascii="Helvetica" w:hAnsi="Helvetica" w:cs="Helvetica"/>
          <w:color w:val="auto"/>
          <w:sz w:val="22"/>
          <w:szCs w:val="22"/>
        </w:rPr>
        <w:t xml:space="preserve">Die </w:t>
      </w:r>
      <w:proofErr w:type="spellStart"/>
      <w:r w:rsidRPr="00454C26">
        <w:rPr>
          <w:rFonts w:ascii="Helvetica" w:hAnsi="Helvetica" w:cs="Helvetica"/>
          <w:color w:val="auto"/>
          <w:sz w:val="22"/>
          <w:szCs w:val="22"/>
        </w:rPr>
        <w:t>Syspro</w:t>
      </w:r>
      <w:proofErr w:type="spellEnd"/>
      <w:r w:rsidRPr="00454C26">
        <w:rPr>
          <w:rFonts w:ascii="Helvetica" w:hAnsi="Helvetica" w:cs="Helvetica"/>
          <w:color w:val="auto"/>
          <w:sz w:val="22"/>
          <w:szCs w:val="22"/>
        </w:rPr>
        <w:t xml:space="preserve">-Thermowand </w:t>
      </w:r>
      <w:r w:rsidR="00454C26" w:rsidRPr="00454C26">
        <w:rPr>
          <w:rFonts w:ascii="Helvetica" w:hAnsi="Helvetica" w:cs="Helvetica"/>
          <w:color w:val="auto"/>
          <w:sz w:val="22"/>
          <w:szCs w:val="22"/>
        </w:rPr>
        <w:t xml:space="preserve">besteht aus zwei miteinander „verheirateten“ </w:t>
      </w:r>
      <w:r w:rsidR="00E6707F">
        <w:rPr>
          <w:rFonts w:ascii="Helvetica" w:hAnsi="Helvetica" w:cs="Helvetica"/>
          <w:color w:val="auto"/>
          <w:sz w:val="22"/>
          <w:szCs w:val="22"/>
        </w:rPr>
        <w:t>Betonschalen</w:t>
      </w:r>
      <w:r w:rsidR="00454C26" w:rsidRPr="00454C26">
        <w:rPr>
          <w:rFonts w:ascii="Helvetica" w:hAnsi="Helvetica" w:cs="Helvetica"/>
          <w:color w:val="auto"/>
          <w:sz w:val="22"/>
          <w:szCs w:val="22"/>
        </w:rPr>
        <w:t xml:space="preserve"> </w:t>
      </w:r>
      <w:r w:rsidRPr="00454C26">
        <w:rPr>
          <w:rFonts w:ascii="Helvetica" w:hAnsi="Helvetica" w:cs="Helvetica"/>
          <w:color w:val="auto"/>
          <w:sz w:val="22"/>
          <w:szCs w:val="22"/>
        </w:rPr>
        <w:t>mit einer</w:t>
      </w:r>
      <w:r w:rsidR="00454C26" w:rsidRPr="00454C26">
        <w:rPr>
          <w:rFonts w:ascii="Helvetica" w:hAnsi="Helvetica" w:cs="Helvetica"/>
          <w:color w:val="auto"/>
          <w:sz w:val="22"/>
          <w:szCs w:val="22"/>
        </w:rPr>
        <w:t xml:space="preserve"> werkseitig eingebauten</w:t>
      </w:r>
      <w:r w:rsidRPr="00454C26">
        <w:rPr>
          <w:rFonts w:ascii="Helvetica" w:hAnsi="Helvetica" w:cs="Helvetica"/>
          <w:color w:val="auto"/>
          <w:sz w:val="22"/>
          <w:szCs w:val="22"/>
        </w:rPr>
        <w:t xml:space="preserve"> Wärmedämmschicht</w:t>
      </w:r>
      <w:r w:rsidR="00454C26" w:rsidRPr="00454C26">
        <w:rPr>
          <w:rFonts w:ascii="Helvetica" w:hAnsi="Helvetica" w:cs="Helvetica"/>
          <w:color w:val="auto"/>
          <w:sz w:val="22"/>
          <w:szCs w:val="22"/>
        </w:rPr>
        <w:t>. Auch andere Ausbauleistungen wie Elektroinstallationen können integriert werden</w:t>
      </w:r>
      <w:r w:rsidRPr="00454C26">
        <w:rPr>
          <w:rFonts w:ascii="Helvetica" w:hAnsi="Helvetica" w:cs="Helvetica"/>
          <w:color w:val="auto"/>
          <w:sz w:val="22"/>
          <w:szCs w:val="22"/>
        </w:rPr>
        <w:t>.</w:t>
      </w:r>
      <w:r w:rsidR="00454C26" w:rsidRPr="00454C26">
        <w:rPr>
          <w:rFonts w:ascii="Helvetica" w:hAnsi="Helvetica" w:cs="Helvetica"/>
          <w:color w:val="auto"/>
          <w:sz w:val="22"/>
          <w:szCs w:val="22"/>
        </w:rPr>
        <w:t xml:space="preserve"> Die</w:t>
      </w:r>
      <w:r w:rsidR="00454C26">
        <w:rPr>
          <w:rFonts w:ascii="Helvetica" w:hAnsi="Helvetica" w:cs="Helvetica"/>
          <w:color w:val="auto"/>
          <w:sz w:val="22"/>
          <w:szCs w:val="22"/>
        </w:rPr>
        <w:t xml:space="preserve"> Elemente werden montagefertig auf die Baustelle geliefert.</w:t>
      </w:r>
    </w:p>
    <w:p w14:paraId="55D7CFD2" w14:textId="77777777" w:rsidR="0087414B" w:rsidRDefault="0087414B" w:rsidP="00EC2C17">
      <w:pPr>
        <w:pStyle w:val="Default"/>
        <w:shd w:val="clear" w:color="auto" w:fill="FFFFFF" w:themeFill="background1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</w:p>
    <w:p w14:paraId="534C8B6C" w14:textId="77777777" w:rsidR="005644D1" w:rsidRDefault="005644D1" w:rsidP="005644D1">
      <w:pPr>
        <w:pStyle w:val="Default"/>
        <w:shd w:val="clear" w:color="auto" w:fill="FFFFFF" w:themeFill="background1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  <w:r>
        <w:rPr>
          <w:rFonts w:ascii="Helvetica" w:hAnsi="Helvetica" w:cs="Helvetica"/>
          <w:color w:val="auto"/>
          <w:sz w:val="22"/>
          <w:szCs w:val="22"/>
        </w:rPr>
        <w:t>Foto</w:t>
      </w:r>
      <w:r w:rsidRPr="002707D5">
        <w:rPr>
          <w:rFonts w:ascii="Helvetica" w:hAnsi="Helvetica" w:cs="Helvetica"/>
          <w:color w:val="auto"/>
          <w:sz w:val="22"/>
          <w:szCs w:val="22"/>
        </w:rPr>
        <w:t xml:space="preserve">: </w:t>
      </w:r>
      <w:r>
        <w:rPr>
          <w:rFonts w:ascii="Helvetica" w:hAnsi="Helvetica" w:cs="Helvetica"/>
          <w:color w:val="auto"/>
          <w:sz w:val="22"/>
          <w:szCs w:val="22"/>
        </w:rPr>
        <w:t>Architekturbüro Frank Diefenbacher</w:t>
      </w:r>
    </w:p>
    <w:p w14:paraId="3A8D89CC" w14:textId="77777777" w:rsidR="005644D1" w:rsidRDefault="005644D1" w:rsidP="00EC2C17">
      <w:pPr>
        <w:pStyle w:val="Default"/>
        <w:shd w:val="clear" w:color="auto" w:fill="FFFFFF" w:themeFill="background1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</w:p>
    <w:p w14:paraId="62EC2F99" w14:textId="77777777" w:rsidR="00CA448B" w:rsidRDefault="00CA448B" w:rsidP="00EC2C17">
      <w:pPr>
        <w:pStyle w:val="Default"/>
        <w:shd w:val="clear" w:color="auto" w:fill="FFFFFF" w:themeFill="background1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</w:p>
    <w:p w14:paraId="19EAEE48" w14:textId="77777777" w:rsidR="00CA448B" w:rsidRDefault="00CA448B" w:rsidP="00EC2C17">
      <w:pPr>
        <w:pStyle w:val="Default"/>
        <w:shd w:val="clear" w:color="auto" w:fill="FFFFFF" w:themeFill="background1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</w:p>
    <w:p w14:paraId="64C3F0A2" w14:textId="77777777" w:rsidR="00FE47AB" w:rsidRDefault="00F51A4A" w:rsidP="00F66730">
      <w:pPr>
        <w:pStyle w:val="Default"/>
        <w:shd w:val="clear" w:color="auto" w:fill="FFFFFF" w:themeFill="background1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  <w:r>
        <w:rPr>
          <w:rFonts w:ascii="Helvetica" w:hAnsi="Helvetica" w:cs="Helvetica"/>
          <w:noProof/>
          <w:color w:val="auto"/>
          <w:sz w:val="22"/>
          <w:szCs w:val="22"/>
          <w:lang w:eastAsia="de-DE"/>
        </w:rPr>
        <w:lastRenderedPageBreak/>
        <w:drawing>
          <wp:inline distT="0" distB="0" distL="0" distR="0" wp14:anchorId="4530E190" wp14:editId="7F4A1D5C">
            <wp:extent cx="5760720" cy="4323080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64B2" w14:textId="77777777" w:rsidR="002F35DA" w:rsidRPr="002F35DA" w:rsidRDefault="00F77390" w:rsidP="00F66730">
      <w:pPr>
        <w:pStyle w:val="Default"/>
        <w:shd w:val="clear" w:color="auto" w:fill="FFFFFF" w:themeFill="background1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  <w:r w:rsidRPr="002F35DA">
        <w:rPr>
          <w:rFonts w:ascii="Helvetica" w:hAnsi="Helvetica" w:cs="Helvetica"/>
          <w:color w:val="auto"/>
          <w:sz w:val="22"/>
          <w:szCs w:val="22"/>
        </w:rPr>
        <w:t xml:space="preserve">Die </w:t>
      </w:r>
      <w:proofErr w:type="spellStart"/>
      <w:r w:rsidRPr="002F35DA">
        <w:rPr>
          <w:rFonts w:ascii="Helvetica" w:hAnsi="Helvetica" w:cs="Helvetica"/>
          <w:color w:val="auto"/>
          <w:sz w:val="22"/>
          <w:szCs w:val="22"/>
        </w:rPr>
        <w:t>Syspro</w:t>
      </w:r>
      <w:proofErr w:type="spellEnd"/>
      <w:r w:rsidRPr="002F35DA">
        <w:rPr>
          <w:rFonts w:ascii="Helvetica" w:hAnsi="Helvetica" w:cs="Helvetica"/>
          <w:color w:val="auto"/>
          <w:sz w:val="22"/>
          <w:szCs w:val="22"/>
        </w:rPr>
        <w:t xml:space="preserve">-Thermowand findet in der </w:t>
      </w:r>
      <w:r w:rsidR="002F35DA" w:rsidRPr="002F35DA">
        <w:rPr>
          <w:rFonts w:ascii="Helvetica" w:hAnsi="Helvetica" w:cs="Helvetica"/>
          <w:color w:val="auto"/>
          <w:sz w:val="22"/>
          <w:szCs w:val="22"/>
        </w:rPr>
        <w:t xml:space="preserve">Gebäudehülle </w:t>
      </w:r>
      <w:r w:rsidRPr="002F35DA">
        <w:rPr>
          <w:rFonts w:ascii="Helvetica" w:hAnsi="Helvetica" w:cs="Helvetica"/>
          <w:color w:val="auto"/>
          <w:sz w:val="22"/>
          <w:szCs w:val="22"/>
        </w:rPr>
        <w:t>Anwendung</w:t>
      </w:r>
      <w:r w:rsidR="002F35DA" w:rsidRPr="002F35DA">
        <w:rPr>
          <w:rFonts w:ascii="Helvetica" w:hAnsi="Helvetica" w:cs="Helvetica"/>
          <w:color w:val="auto"/>
          <w:sz w:val="22"/>
          <w:szCs w:val="22"/>
        </w:rPr>
        <w:t xml:space="preserve"> (Links und hinten im Bild)</w:t>
      </w:r>
      <w:r w:rsidRPr="002F35DA">
        <w:rPr>
          <w:rFonts w:ascii="Helvetica" w:hAnsi="Helvetica" w:cs="Helvetica"/>
          <w:color w:val="auto"/>
          <w:sz w:val="22"/>
          <w:szCs w:val="22"/>
        </w:rPr>
        <w:t xml:space="preserve">. </w:t>
      </w:r>
      <w:r w:rsidR="002F35DA" w:rsidRPr="002F35DA">
        <w:rPr>
          <w:rFonts w:ascii="Helvetica" w:hAnsi="Helvetica" w:cs="Helvetica"/>
          <w:color w:val="auto"/>
          <w:sz w:val="22"/>
          <w:szCs w:val="22"/>
        </w:rPr>
        <w:t>D</w:t>
      </w:r>
      <w:r w:rsidRPr="002F35DA">
        <w:rPr>
          <w:rFonts w:ascii="Helvetica" w:hAnsi="Helvetica" w:cs="Helvetica"/>
          <w:color w:val="auto"/>
          <w:sz w:val="22"/>
          <w:szCs w:val="22"/>
        </w:rPr>
        <w:t xml:space="preserve">ie </w:t>
      </w:r>
      <w:r w:rsidR="002F35DA" w:rsidRPr="002F35DA">
        <w:rPr>
          <w:rFonts w:ascii="Helvetica" w:hAnsi="Helvetica" w:cs="Helvetica"/>
          <w:color w:val="auto"/>
          <w:sz w:val="22"/>
          <w:szCs w:val="22"/>
        </w:rPr>
        <w:t xml:space="preserve">Konstruktion der </w:t>
      </w:r>
      <w:r w:rsidRPr="002F35DA">
        <w:rPr>
          <w:rFonts w:ascii="Helvetica" w:hAnsi="Helvetica" w:cs="Helvetica"/>
          <w:color w:val="auto"/>
          <w:sz w:val="22"/>
          <w:szCs w:val="22"/>
        </w:rPr>
        <w:t xml:space="preserve">Innenwände </w:t>
      </w:r>
      <w:r w:rsidR="002F35DA" w:rsidRPr="002F35DA">
        <w:rPr>
          <w:rFonts w:ascii="Helvetica" w:hAnsi="Helvetica" w:cs="Helvetica"/>
          <w:color w:val="auto"/>
          <w:sz w:val="22"/>
          <w:szCs w:val="22"/>
        </w:rPr>
        <w:t xml:space="preserve">erfolgt mit </w:t>
      </w:r>
      <w:proofErr w:type="spellStart"/>
      <w:r w:rsidR="002F35DA" w:rsidRPr="002F35DA">
        <w:rPr>
          <w:rFonts w:ascii="Helvetica" w:hAnsi="Helvetica" w:cs="Helvetica"/>
          <w:color w:val="auto"/>
          <w:sz w:val="22"/>
          <w:szCs w:val="22"/>
        </w:rPr>
        <w:t>Syspro</w:t>
      </w:r>
      <w:proofErr w:type="spellEnd"/>
      <w:r w:rsidR="002F35DA" w:rsidRPr="002F35DA">
        <w:rPr>
          <w:rFonts w:ascii="Helvetica" w:hAnsi="Helvetica" w:cs="Helvetica"/>
          <w:color w:val="auto"/>
          <w:sz w:val="22"/>
          <w:szCs w:val="22"/>
        </w:rPr>
        <w:t>-Doppelwandelementen (rechts im Bild).</w:t>
      </w:r>
    </w:p>
    <w:p w14:paraId="536AE571" w14:textId="77777777" w:rsidR="00CD7980" w:rsidRDefault="00CD7980" w:rsidP="00F66730">
      <w:pPr>
        <w:pStyle w:val="Default"/>
        <w:shd w:val="clear" w:color="auto" w:fill="FFFFFF" w:themeFill="background1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</w:p>
    <w:p w14:paraId="46F105A7" w14:textId="77777777" w:rsidR="00CD7980" w:rsidRDefault="00CD7980" w:rsidP="00CD7980">
      <w:pPr>
        <w:pStyle w:val="Default"/>
        <w:shd w:val="clear" w:color="auto" w:fill="FFFFFF" w:themeFill="background1"/>
        <w:spacing w:line="360" w:lineRule="auto"/>
        <w:rPr>
          <w:rFonts w:ascii="Helvetica" w:hAnsi="Helvetica" w:cs="Helvetica"/>
          <w:color w:val="auto"/>
          <w:sz w:val="22"/>
          <w:szCs w:val="22"/>
        </w:rPr>
      </w:pPr>
      <w:r>
        <w:rPr>
          <w:rFonts w:ascii="Helvetica" w:hAnsi="Helvetica" w:cs="Helvetica"/>
          <w:color w:val="auto"/>
          <w:sz w:val="22"/>
          <w:szCs w:val="22"/>
        </w:rPr>
        <w:t>Foto</w:t>
      </w:r>
      <w:r w:rsidRPr="002707D5">
        <w:rPr>
          <w:rFonts w:ascii="Helvetica" w:hAnsi="Helvetica" w:cs="Helvetica"/>
          <w:color w:val="auto"/>
          <w:sz w:val="22"/>
          <w:szCs w:val="22"/>
        </w:rPr>
        <w:t xml:space="preserve">: </w:t>
      </w:r>
      <w:r>
        <w:rPr>
          <w:rFonts w:ascii="Helvetica" w:hAnsi="Helvetica" w:cs="Helvetica"/>
          <w:color w:val="auto"/>
          <w:sz w:val="22"/>
          <w:szCs w:val="22"/>
        </w:rPr>
        <w:t>Architekturbüro Frank Diefenbacher</w:t>
      </w:r>
    </w:p>
    <w:p w14:paraId="2772BD33" w14:textId="77777777" w:rsidR="002F35DA" w:rsidRDefault="002F35DA" w:rsidP="00335FB6">
      <w:pPr>
        <w:pStyle w:val="Default"/>
        <w:spacing w:line="360" w:lineRule="auto"/>
        <w:jc w:val="both"/>
        <w:rPr>
          <w:rFonts w:ascii="Helvetica" w:hAnsi="Helvetica"/>
          <w:b/>
          <w:bCs/>
          <w:color w:val="auto"/>
          <w:sz w:val="22"/>
          <w:szCs w:val="22"/>
        </w:rPr>
      </w:pPr>
      <w:bookmarkStart w:id="0" w:name="_Hlk83379425"/>
    </w:p>
    <w:p w14:paraId="77D105B8" w14:textId="77777777" w:rsidR="002F35DA" w:rsidRDefault="002F35DA" w:rsidP="00335FB6">
      <w:pPr>
        <w:pStyle w:val="Default"/>
        <w:spacing w:line="360" w:lineRule="auto"/>
        <w:jc w:val="both"/>
        <w:rPr>
          <w:rFonts w:ascii="Helvetica" w:hAnsi="Helvetica"/>
          <w:b/>
          <w:bCs/>
          <w:color w:val="auto"/>
          <w:sz w:val="22"/>
          <w:szCs w:val="22"/>
        </w:rPr>
      </w:pPr>
    </w:p>
    <w:p w14:paraId="28D56CE4" w14:textId="77777777" w:rsidR="00325691" w:rsidRPr="00335FB6" w:rsidRDefault="00325691" w:rsidP="00335FB6">
      <w:pPr>
        <w:pStyle w:val="Default"/>
        <w:spacing w:line="360" w:lineRule="auto"/>
        <w:jc w:val="both"/>
        <w:rPr>
          <w:rFonts w:ascii="Helvetica" w:hAnsi="Helvetica"/>
          <w:b/>
          <w:bCs/>
          <w:color w:val="auto"/>
          <w:sz w:val="22"/>
          <w:szCs w:val="22"/>
        </w:rPr>
      </w:pPr>
      <w:r w:rsidRPr="00335FB6">
        <w:rPr>
          <w:rFonts w:ascii="Helvetica" w:hAnsi="Helvetica"/>
          <w:b/>
          <w:bCs/>
          <w:color w:val="auto"/>
          <w:sz w:val="22"/>
          <w:szCs w:val="22"/>
        </w:rPr>
        <w:t xml:space="preserve">Über </w:t>
      </w:r>
      <w:proofErr w:type="spellStart"/>
      <w:r w:rsidR="00BA3ADC">
        <w:rPr>
          <w:rFonts w:ascii="Helvetica" w:hAnsi="Helvetica"/>
          <w:b/>
          <w:bCs/>
          <w:color w:val="auto"/>
          <w:sz w:val="22"/>
          <w:szCs w:val="22"/>
        </w:rPr>
        <w:t>Sys</w:t>
      </w:r>
      <w:r w:rsidR="00BA3ADC" w:rsidRPr="00335FB6">
        <w:rPr>
          <w:rFonts w:ascii="Helvetica" w:hAnsi="Helvetica"/>
          <w:b/>
          <w:bCs/>
          <w:color w:val="auto"/>
          <w:sz w:val="22"/>
          <w:szCs w:val="22"/>
        </w:rPr>
        <w:t>pro</w:t>
      </w:r>
      <w:proofErr w:type="spellEnd"/>
      <w:r w:rsidRPr="00335FB6">
        <w:rPr>
          <w:rFonts w:ascii="Helvetica" w:hAnsi="Helvetica"/>
          <w:b/>
          <w:bCs/>
          <w:color w:val="auto"/>
          <w:sz w:val="22"/>
          <w:szCs w:val="22"/>
        </w:rPr>
        <w:t>-Gruppe Betonbauteile e. V.</w:t>
      </w:r>
    </w:p>
    <w:p w14:paraId="1EBF22D9" w14:textId="77777777" w:rsidR="00325691" w:rsidRPr="00335FB6" w:rsidRDefault="00325691" w:rsidP="00335FB6">
      <w:pPr>
        <w:pStyle w:val="Default"/>
        <w:spacing w:line="360" w:lineRule="auto"/>
        <w:jc w:val="both"/>
        <w:rPr>
          <w:rFonts w:ascii="Helvetica" w:hAnsi="Helvetica"/>
          <w:color w:val="auto"/>
          <w:sz w:val="22"/>
          <w:szCs w:val="22"/>
        </w:rPr>
      </w:pPr>
    </w:p>
    <w:p w14:paraId="25A8A544" w14:textId="77777777" w:rsidR="005F38DA" w:rsidRPr="00335FB6" w:rsidRDefault="008F6E8C" w:rsidP="00335FB6">
      <w:pPr>
        <w:pStyle w:val="Default"/>
        <w:spacing w:line="360" w:lineRule="auto"/>
        <w:jc w:val="both"/>
        <w:rPr>
          <w:rFonts w:ascii="Helvetica" w:hAnsi="Helvetica"/>
          <w:color w:val="auto"/>
          <w:sz w:val="22"/>
          <w:szCs w:val="22"/>
        </w:rPr>
      </w:pPr>
      <w:proofErr w:type="spellStart"/>
      <w:r>
        <w:rPr>
          <w:rFonts w:ascii="Helvetica" w:hAnsi="Helvetica"/>
          <w:color w:val="auto"/>
          <w:sz w:val="22"/>
          <w:szCs w:val="22"/>
        </w:rPr>
        <w:t>Sys</w:t>
      </w:r>
      <w:r w:rsidRPr="00335FB6">
        <w:rPr>
          <w:rFonts w:ascii="Helvetica" w:hAnsi="Helvetica"/>
          <w:color w:val="auto"/>
          <w:sz w:val="22"/>
          <w:szCs w:val="22"/>
        </w:rPr>
        <w:t>pro</w:t>
      </w:r>
      <w:proofErr w:type="spellEnd"/>
      <w:r w:rsidR="00325691" w:rsidRPr="00335FB6">
        <w:rPr>
          <w:rFonts w:ascii="Helvetica" w:hAnsi="Helvetica"/>
          <w:color w:val="auto"/>
          <w:sz w:val="22"/>
          <w:szCs w:val="22"/>
        </w:rPr>
        <w:t xml:space="preserve">-Gruppe Betonbauteile e. V. ist </w:t>
      </w:r>
      <w:r w:rsidR="00C807AB" w:rsidRPr="00335FB6">
        <w:rPr>
          <w:rFonts w:ascii="Helvetica" w:hAnsi="Helvetica"/>
          <w:color w:val="auto"/>
          <w:sz w:val="22"/>
          <w:szCs w:val="22"/>
        </w:rPr>
        <w:t>ein 1991 gegründete</w:t>
      </w:r>
      <w:r w:rsidR="005F38DA" w:rsidRPr="00335FB6">
        <w:rPr>
          <w:rFonts w:ascii="Helvetica" w:hAnsi="Helvetica"/>
          <w:color w:val="auto"/>
          <w:sz w:val="22"/>
          <w:szCs w:val="22"/>
        </w:rPr>
        <w:t>r Verbund</w:t>
      </w:r>
      <w:r w:rsidR="00C807AB" w:rsidRPr="00335FB6">
        <w:rPr>
          <w:rFonts w:ascii="Helvetica" w:hAnsi="Helvetica"/>
          <w:color w:val="auto"/>
          <w:sz w:val="22"/>
          <w:szCs w:val="22"/>
        </w:rPr>
        <w:t xml:space="preserve"> mittelständischer Hersteller von Betonfertigteilen</w:t>
      </w:r>
      <w:r w:rsidR="005F38DA" w:rsidRPr="00335FB6">
        <w:rPr>
          <w:rFonts w:ascii="Helvetica" w:hAnsi="Helvetica"/>
          <w:color w:val="auto"/>
          <w:sz w:val="22"/>
          <w:szCs w:val="22"/>
        </w:rPr>
        <w:t xml:space="preserve"> zur Qualitätssicherung und Produktentwicklung. </w:t>
      </w:r>
      <w:r w:rsidR="00C807AB" w:rsidRPr="00335FB6">
        <w:rPr>
          <w:rFonts w:ascii="Helvetica" w:hAnsi="Helvetica"/>
          <w:color w:val="auto"/>
          <w:sz w:val="22"/>
          <w:szCs w:val="22"/>
        </w:rPr>
        <w:t xml:space="preserve">Unter der Dachmarke </w:t>
      </w:r>
      <w:proofErr w:type="spellStart"/>
      <w:r w:rsidR="00250826">
        <w:rPr>
          <w:rFonts w:ascii="Helvetica" w:hAnsi="Helvetica"/>
          <w:color w:val="auto"/>
          <w:sz w:val="22"/>
          <w:szCs w:val="22"/>
        </w:rPr>
        <w:t>Sys</w:t>
      </w:r>
      <w:r w:rsidR="00C807AB" w:rsidRPr="00335FB6">
        <w:rPr>
          <w:rFonts w:ascii="Helvetica" w:hAnsi="Helvetica"/>
          <w:color w:val="auto"/>
          <w:sz w:val="22"/>
          <w:szCs w:val="22"/>
        </w:rPr>
        <w:t>pro</w:t>
      </w:r>
      <w:proofErr w:type="spellEnd"/>
      <w:r w:rsidR="00C807AB" w:rsidRPr="00335FB6">
        <w:rPr>
          <w:rFonts w:ascii="Helvetica" w:hAnsi="Helvetica"/>
          <w:color w:val="auto"/>
          <w:sz w:val="22"/>
          <w:szCs w:val="22"/>
        </w:rPr>
        <w:t xml:space="preserve"> </w:t>
      </w:r>
      <w:r w:rsidR="005F38DA" w:rsidRPr="00335FB6">
        <w:rPr>
          <w:rFonts w:ascii="Helvetica" w:hAnsi="Helvetica"/>
          <w:color w:val="auto"/>
          <w:sz w:val="22"/>
          <w:szCs w:val="22"/>
        </w:rPr>
        <w:t xml:space="preserve">agieren die einzelnen Mitgliedsunternehmen als lokale Marktpartner für Planende und Bauherrschaft. Zum Produktportfolio gehören </w:t>
      </w:r>
      <w:r>
        <w:rPr>
          <w:rFonts w:ascii="Helvetica" w:hAnsi="Helvetica"/>
          <w:color w:val="auto"/>
          <w:sz w:val="22"/>
          <w:szCs w:val="22"/>
        </w:rPr>
        <w:t xml:space="preserve">neben Doppelwänden und Elementdecken </w:t>
      </w:r>
      <w:r w:rsidR="005F38DA" w:rsidRPr="00335FB6">
        <w:rPr>
          <w:rFonts w:ascii="Helvetica" w:hAnsi="Helvetica"/>
          <w:color w:val="auto"/>
          <w:sz w:val="22"/>
          <w:szCs w:val="22"/>
        </w:rPr>
        <w:t xml:space="preserve">auch </w:t>
      </w:r>
      <w:r w:rsidR="00143956" w:rsidRPr="00335FB6">
        <w:rPr>
          <w:rFonts w:ascii="Helvetica" w:hAnsi="Helvetica"/>
          <w:color w:val="auto"/>
          <w:sz w:val="22"/>
          <w:szCs w:val="22"/>
        </w:rPr>
        <w:t xml:space="preserve">wärmedämmende und </w:t>
      </w:r>
      <w:r w:rsidR="005F38DA" w:rsidRPr="00335FB6">
        <w:rPr>
          <w:rFonts w:ascii="Helvetica" w:hAnsi="Helvetica"/>
          <w:color w:val="auto"/>
          <w:sz w:val="22"/>
          <w:szCs w:val="22"/>
        </w:rPr>
        <w:t xml:space="preserve">thermisch aktive Bauteile </w:t>
      </w:r>
      <w:r>
        <w:rPr>
          <w:rFonts w:ascii="Helvetica" w:hAnsi="Helvetica"/>
          <w:color w:val="auto"/>
          <w:sz w:val="22"/>
          <w:szCs w:val="22"/>
        </w:rPr>
        <w:t>wie Thermowände und Klimadecken</w:t>
      </w:r>
      <w:r w:rsidR="005F38DA" w:rsidRPr="00335FB6">
        <w:rPr>
          <w:rFonts w:ascii="Helvetica" w:hAnsi="Helvetica"/>
          <w:color w:val="auto"/>
          <w:sz w:val="22"/>
          <w:szCs w:val="22"/>
        </w:rPr>
        <w:t xml:space="preserve">. </w:t>
      </w:r>
      <w:r w:rsidR="004651DC">
        <w:rPr>
          <w:rFonts w:ascii="Helvetica" w:hAnsi="Helvetica"/>
          <w:color w:val="auto"/>
          <w:sz w:val="22"/>
          <w:szCs w:val="22"/>
        </w:rPr>
        <w:t>Die</w:t>
      </w:r>
      <w:r w:rsidR="00AB4FDB">
        <w:rPr>
          <w:rFonts w:ascii="Helvetica" w:hAnsi="Helvetica"/>
          <w:color w:val="auto"/>
          <w:sz w:val="22"/>
          <w:szCs w:val="22"/>
        </w:rPr>
        <w:t xml:space="preserve"> Produktfamilie </w:t>
      </w:r>
      <w:proofErr w:type="spellStart"/>
      <w:r>
        <w:rPr>
          <w:rFonts w:ascii="Helvetica" w:hAnsi="Helvetica"/>
          <w:color w:val="auto"/>
          <w:sz w:val="22"/>
          <w:szCs w:val="22"/>
        </w:rPr>
        <w:t>SysproGreen</w:t>
      </w:r>
      <w:proofErr w:type="spellEnd"/>
      <w:r w:rsidR="00AB4FDB">
        <w:rPr>
          <w:rFonts w:ascii="Helvetica" w:hAnsi="Helvetica"/>
          <w:color w:val="auto"/>
          <w:sz w:val="22"/>
          <w:szCs w:val="22"/>
        </w:rPr>
        <w:t xml:space="preserve"> </w:t>
      </w:r>
      <w:r w:rsidR="004651DC">
        <w:rPr>
          <w:rFonts w:ascii="Helvetica" w:hAnsi="Helvetica"/>
          <w:color w:val="auto"/>
          <w:sz w:val="22"/>
          <w:szCs w:val="22"/>
        </w:rPr>
        <w:t xml:space="preserve">ermöglicht </w:t>
      </w:r>
      <w:r w:rsidR="00AB4FDB">
        <w:rPr>
          <w:rFonts w:ascii="Helvetica" w:hAnsi="Helvetica"/>
          <w:color w:val="auto"/>
          <w:sz w:val="22"/>
          <w:szCs w:val="22"/>
        </w:rPr>
        <w:t xml:space="preserve">Lösungen </w:t>
      </w:r>
      <w:r w:rsidR="004651DC">
        <w:rPr>
          <w:rFonts w:ascii="Helvetica" w:hAnsi="Helvetica"/>
          <w:color w:val="auto"/>
          <w:sz w:val="22"/>
          <w:szCs w:val="22"/>
        </w:rPr>
        <w:t>für besonders energieeffizientes Bauen und steht für ein Bekenntnis</w:t>
      </w:r>
      <w:r>
        <w:rPr>
          <w:rFonts w:ascii="Helvetica" w:hAnsi="Helvetica"/>
          <w:color w:val="auto"/>
          <w:sz w:val="22"/>
          <w:szCs w:val="22"/>
        </w:rPr>
        <w:t xml:space="preserve"> </w:t>
      </w:r>
      <w:r w:rsidR="004651DC">
        <w:rPr>
          <w:rFonts w:ascii="Helvetica" w:hAnsi="Helvetica"/>
          <w:color w:val="auto"/>
          <w:sz w:val="22"/>
          <w:szCs w:val="22"/>
        </w:rPr>
        <w:t>zu</w:t>
      </w:r>
      <w:r w:rsidRPr="008F6E8C">
        <w:rPr>
          <w:rFonts w:ascii="Helvetica" w:hAnsi="Helvetica"/>
          <w:color w:val="auto"/>
          <w:sz w:val="22"/>
          <w:szCs w:val="22"/>
        </w:rPr>
        <w:t xml:space="preserve"> Klimaschutz und Nachhaltigkeit</w:t>
      </w:r>
      <w:r>
        <w:rPr>
          <w:rFonts w:ascii="Helvetica" w:hAnsi="Helvetica"/>
          <w:color w:val="auto"/>
          <w:sz w:val="22"/>
          <w:szCs w:val="22"/>
        </w:rPr>
        <w:t xml:space="preserve">. </w:t>
      </w:r>
      <w:r w:rsidR="005F38DA" w:rsidRPr="00335FB6">
        <w:rPr>
          <w:rFonts w:ascii="Helvetica" w:hAnsi="Helvetica"/>
          <w:color w:val="auto"/>
          <w:sz w:val="22"/>
          <w:szCs w:val="22"/>
        </w:rPr>
        <w:t xml:space="preserve">Die Mitglieder der </w:t>
      </w:r>
      <w:proofErr w:type="spellStart"/>
      <w:r>
        <w:rPr>
          <w:rFonts w:ascii="Helvetica" w:hAnsi="Helvetica"/>
          <w:color w:val="auto"/>
          <w:sz w:val="22"/>
          <w:szCs w:val="22"/>
        </w:rPr>
        <w:t>Sys</w:t>
      </w:r>
      <w:r w:rsidRPr="00335FB6">
        <w:rPr>
          <w:rFonts w:ascii="Helvetica" w:hAnsi="Helvetica"/>
          <w:color w:val="auto"/>
          <w:sz w:val="22"/>
          <w:szCs w:val="22"/>
        </w:rPr>
        <w:t>pro</w:t>
      </w:r>
      <w:proofErr w:type="spellEnd"/>
      <w:r w:rsidRPr="00335FB6">
        <w:rPr>
          <w:rFonts w:ascii="Helvetica" w:hAnsi="Helvetica"/>
          <w:color w:val="auto"/>
          <w:sz w:val="22"/>
          <w:szCs w:val="22"/>
        </w:rPr>
        <w:t xml:space="preserve"> </w:t>
      </w:r>
      <w:r w:rsidR="005F38DA" w:rsidRPr="00335FB6">
        <w:rPr>
          <w:rFonts w:ascii="Helvetica" w:hAnsi="Helvetica"/>
          <w:color w:val="auto"/>
          <w:sz w:val="22"/>
          <w:szCs w:val="22"/>
        </w:rPr>
        <w:t xml:space="preserve">stammen aus Deutschland, Österreich, Norditalien und Belgien. </w:t>
      </w:r>
    </w:p>
    <w:p w14:paraId="51D8F1A7" w14:textId="77777777" w:rsidR="00325691" w:rsidRDefault="00325691" w:rsidP="0084343B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0ABB663E" w14:textId="77777777" w:rsidR="00325691" w:rsidRDefault="00325691" w:rsidP="0084343B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524E1271" w14:textId="77777777" w:rsidR="0084343B" w:rsidRPr="00335FB6" w:rsidRDefault="008F6E8C" w:rsidP="00335FB6">
      <w:pPr>
        <w:pStyle w:val="Default"/>
        <w:spacing w:line="360" w:lineRule="auto"/>
        <w:rPr>
          <w:rFonts w:ascii="Helvetica" w:hAnsi="Helvetica"/>
          <w:color w:val="auto"/>
          <w:sz w:val="22"/>
          <w:szCs w:val="22"/>
        </w:rPr>
      </w:pPr>
      <w:proofErr w:type="spellStart"/>
      <w:r>
        <w:rPr>
          <w:rFonts w:ascii="Helvetica" w:hAnsi="Helvetica"/>
          <w:color w:val="auto"/>
          <w:sz w:val="22"/>
          <w:szCs w:val="22"/>
        </w:rPr>
        <w:lastRenderedPageBreak/>
        <w:t>Sys</w:t>
      </w:r>
      <w:r w:rsidRPr="00335FB6">
        <w:rPr>
          <w:rFonts w:ascii="Helvetica" w:hAnsi="Helvetica"/>
          <w:color w:val="auto"/>
          <w:sz w:val="22"/>
          <w:szCs w:val="22"/>
        </w:rPr>
        <w:t>pro</w:t>
      </w:r>
      <w:proofErr w:type="spellEnd"/>
      <w:r w:rsidR="0084343B" w:rsidRPr="00335FB6">
        <w:rPr>
          <w:rFonts w:ascii="Helvetica" w:hAnsi="Helvetica"/>
          <w:color w:val="auto"/>
          <w:sz w:val="22"/>
          <w:szCs w:val="22"/>
        </w:rPr>
        <w:t xml:space="preserve">-Gruppe Betonbauteile e. V. </w:t>
      </w:r>
    </w:p>
    <w:bookmarkEnd w:id="0"/>
    <w:p w14:paraId="1826628D" w14:textId="77777777" w:rsidR="0084343B" w:rsidRPr="00335FB6" w:rsidRDefault="0084343B" w:rsidP="00335FB6">
      <w:pPr>
        <w:pStyle w:val="Default"/>
        <w:spacing w:line="360" w:lineRule="auto"/>
        <w:rPr>
          <w:rFonts w:ascii="Helvetica" w:hAnsi="Helvetica"/>
          <w:color w:val="auto"/>
          <w:sz w:val="22"/>
          <w:szCs w:val="22"/>
        </w:rPr>
      </w:pPr>
      <w:r w:rsidRPr="00335FB6">
        <w:rPr>
          <w:rFonts w:ascii="Helvetica" w:hAnsi="Helvetica"/>
          <w:color w:val="auto"/>
          <w:sz w:val="22"/>
          <w:szCs w:val="22"/>
        </w:rPr>
        <w:t xml:space="preserve">Matthias-Grünewald-Straße 1-3; 53175 Bonn </w:t>
      </w:r>
    </w:p>
    <w:p w14:paraId="139F8B79" w14:textId="77777777" w:rsidR="00BF3510" w:rsidRPr="00702950" w:rsidRDefault="007E7174" w:rsidP="00CD6023">
      <w:pPr>
        <w:spacing w:line="360" w:lineRule="auto"/>
      </w:pPr>
      <w:hyperlink r:id="rId11" w:history="1">
        <w:r w:rsidR="00BF3510" w:rsidRPr="00335FB6">
          <w:rPr>
            <w:rStyle w:val="Hyperlink"/>
            <w:rFonts w:ascii="Helvetica" w:hAnsi="Helvetica"/>
          </w:rPr>
          <w:t>www.</w:t>
        </w:r>
        <w:r w:rsidR="00250826">
          <w:rPr>
            <w:rStyle w:val="Hyperlink"/>
            <w:rFonts w:ascii="Helvetica" w:hAnsi="Helvetica"/>
          </w:rPr>
          <w:t>sys</w:t>
        </w:r>
        <w:r w:rsidR="00BF3510" w:rsidRPr="00335FB6">
          <w:rPr>
            <w:rStyle w:val="Hyperlink"/>
            <w:rFonts w:ascii="Helvetica" w:hAnsi="Helvetica"/>
          </w:rPr>
          <w:t>pro.de</w:t>
        </w:r>
      </w:hyperlink>
    </w:p>
    <w:sectPr w:rsidR="00BF3510" w:rsidRPr="00702950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115BB" w14:textId="77777777" w:rsidR="00AA6B22" w:rsidRDefault="00AA6B22" w:rsidP="00460BA2">
      <w:r>
        <w:separator/>
      </w:r>
    </w:p>
  </w:endnote>
  <w:endnote w:type="continuationSeparator" w:id="0">
    <w:p w14:paraId="1E5EFC92" w14:textId="77777777" w:rsidR="00AA6B22" w:rsidRDefault="00AA6B22" w:rsidP="00460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560A2" w14:textId="77777777" w:rsidR="00AA6B22" w:rsidRDefault="00AA6B22" w:rsidP="00460BA2">
      <w:r>
        <w:separator/>
      </w:r>
    </w:p>
  </w:footnote>
  <w:footnote w:type="continuationSeparator" w:id="0">
    <w:p w14:paraId="4AA7A5CB" w14:textId="77777777" w:rsidR="00AA6B22" w:rsidRDefault="00AA6B22" w:rsidP="00460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BB0D5" w14:textId="77777777" w:rsidR="00460BA2" w:rsidRPr="00325691" w:rsidRDefault="00460BA2">
    <w:pPr>
      <w:pStyle w:val="Kopfzeile"/>
      <w:rPr>
        <w:rFonts w:ascii="Helvetica" w:hAnsi="Helvetica"/>
        <w:b/>
        <w:bCs/>
        <w:sz w:val="26"/>
        <w:szCs w:val="26"/>
      </w:rPr>
    </w:pPr>
    <w:r w:rsidRPr="00325691">
      <w:rPr>
        <w:rFonts w:ascii="Helvetica" w:hAnsi="Helvetica"/>
        <w:b/>
        <w:bCs/>
        <w:sz w:val="28"/>
        <w:szCs w:val="28"/>
      </w:rPr>
      <w:t>Presseinformation</w:t>
    </w:r>
    <w:r w:rsidR="00BF3510" w:rsidRPr="00325691">
      <w:rPr>
        <w:rFonts w:ascii="Helvetica" w:hAnsi="Helvetica"/>
        <w:b/>
        <w:bCs/>
        <w:sz w:val="26"/>
        <w:szCs w:val="26"/>
      </w:rPr>
      <w:tab/>
    </w:r>
    <w:r w:rsidR="00BF3510" w:rsidRPr="00325691">
      <w:rPr>
        <w:rFonts w:ascii="Helvetica" w:hAnsi="Helvetica"/>
        <w:b/>
        <w:bCs/>
        <w:sz w:val="26"/>
        <w:szCs w:val="26"/>
      </w:rPr>
      <w:tab/>
    </w:r>
    <w:r w:rsidR="00BF3510" w:rsidRPr="00325691">
      <w:rPr>
        <w:rFonts w:ascii="Helvetica" w:hAnsi="Helvetica"/>
        <w:noProof/>
        <w:lang w:eastAsia="de-DE"/>
      </w:rPr>
      <w:drawing>
        <wp:inline distT="0" distB="0" distL="0" distR="0" wp14:anchorId="2258C4D9" wp14:editId="42847FA4">
          <wp:extent cx="1400175" cy="609600"/>
          <wp:effectExtent l="0" t="0" r="9525" b="0"/>
          <wp:docPr id="1" name="Grafik 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017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8BA914" w14:textId="77777777" w:rsidR="00460BA2" w:rsidRDefault="00460BA2" w:rsidP="00460BA2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15C"/>
    <w:rsid w:val="0001669C"/>
    <w:rsid w:val="0002439A"/>
    <w:rsid w:val="00044EE2"/>
    <w:rsid w:val="00046913"/>
    <w:rsid w:val="00077E3F"/>
    <w:rsid w:val="00082F6C"/>
    <w:rsid w:val="00083276"/>
    <w:rsid w:val="00085A64"/>
    <w:rsid w:val="0008601C"/>
    <w:rsid w:val="00093010"/>
    <w:rsid w:val="000C5FD5"/>
    <w:rsid w:val="000D3F91"/>
    <w:rsid w:val="000D5A7E"/>
    <w:rsid w:val="000F1924"/>
    <w:rsid w:val="000F7C26"/>
    <w:rsid w:val="001112AF"/>
    <w:rsid w:val="00116B6B"/>
    <w:rsid w:val="00126101"/>
    <w:rsid w:val="0013706A"/>
    <w:rsid w:val="00143956"/>
    <w:rsid w:val="00154974"/>
    <w:rsid w:val="001549A6"/>
    <w:rsid w:val="001730B2"/>
    <w:rsid w:val="001730ED"/>
    <w:rsid w:val="001801F4"/>
    <w:rsid w:val="00186CE7"/>
    <w:rsid w:val="0019023B"/>
    <w:rsid w:val="00196A88"/>
    <w:rsid w:val="001C5434"/>
    <w:rsid w:val="001D1B0A"/>
    <w:rsid w:val="001E3A19"/>
    <w:rsid w:val="001F5AA8"/>
    <w:rsid w:val="001F7B89"/>
    <w:rsid w:val="00213C92"/>
    <w:rsid w:val="002472B3"/>
    <w:rsid w:val="00250826"/>
    <w:rsid w:val="002707D5"/>
    <w:rsid w:val="00271FE4"/>
    <w:rsid w:val="00283C2C"/>
    <w:rsid w:val="002A60D6"/>
    <w:rsid w:val="002B289D"/>
    <w:rsid w:val="002C70F0"/>
    <w:rsid w:val="002D271F"/>
    <w:rsid w:val="002F2DFB"/>
    <w:rsid w:val="002F35DA"/>
    <w:rsid w:val="00304C1E"/>
    <w:rsid w:val="0032153B"/>
    <w:rsid w:val="00325691"/>
    <w:rsid w:val="00335FB6"/>
    <w:rsid w:val="00347DE3"/>
    <w:rsid w:val="00353533"/>
    <w:rsid w:val="0038466B"/>
    <w:rsid w:val="003904E1"/>
    <w:rsid w:val="003961BE"/>
    <w:rsid w:val="003D1CC4"/>
    <w:rsid w:val="003D2528"/>
    <w:rsid w:val="003D3DC1"/>
    <w:rsid w:val="003F01F0"/>
    <w:rsid w:val="004071B5"/>
    <w:rsid w:val="00415837"/>
    <w:rsid w:val="00425037"/>
    <w:rsid w:val="00434FCD"/>
    <w:rsid w:val="0045337B"/>
    <w:rsid w:val="00454C26"/>
    <w:rsid w:val="00460BA2"/>
    <w:rsid w:val="004651DC"/>
    <w:rsid w:val="00472FDC"/>
    <w:rsid w:val="00482241"/>
    <w:rsid w:val="004C72FA"/>
    <w:rsid w:val="00502BA4"/>
    <w:rsid w:val="00506219"/>
    <w:rsid w:val="005075C1"/>
    <w:rsid w:val="005644D1"/>
    <w:rsid w:val="00580BE9"/>
    <w:rsid w:val="00585F8E"/>
    <w:rsid w:val="005D1904"/>
    <w:rsid w:val="005D3E9F"/>
    <w:rsid w:val="005F132E"/>
    <w:rsid w:val="005F38DA"/>
    <w:rsid w:val="006010C7"/>
    <w:rsid w:val="00616142"/>
    <w:rsid w:val="00616B7B"/>
    <w:rsid w:val="00645CAC"/>
    <w:rsid w:val="006600F6"/>
    <w:rsid w:val="006667CC"/>
    <w:rsid w:val="00694EBB"/>
    <w:rsid w:val="006960FF"/>
    <w:rsid w:val="006A1C26"/>
    <w:rsid w:val="006A378F"/>
    <w:rsid w:val="006A46A9"/>
    <w:rsid w:val="006B7CE5"/>
    <w:rsid w:val="006C293E"/>
    <w:rsid w:val="006C50F1"/>
    <w:rsid w:val="006D7674"/>
    <w:rsid w:val="00702950"/>
    <w:rsid w:val="00704955"/>
    <w:rsid w:val="00722610"/>
    <w:rsid w:val="007263C3"/>
    <w:rsid w:val="0073172D"/>
    <w:rsid w:val="007511E7"/>
    <w:rsid w:val="00757233"/>
    <w:rsid w:val="00757CC8"/>
    <w:rsid w:val="00764A5B"/>
    <w:rsid w:val="00770AF9"/>
    <w:rsid w:val="007A3C09"/>
    <w:rsid w:val="007B200E"/>
    <w:rsid w:val="007B5E71"/>
    <w:rsid w:val="007E1580"/>
    <w:rsid w:val="007E470D"/>
    <w:rsid w:val="007E7174"/>
    <w:rsid w:val="007F1673"/>
    <w:rsid w:val="007F389F"/>
    <w:rsid w:val="00831399"/>
    <w:rsid w:val="0084343B"/>
    <w:rsid w:val="00865342"/>
    <w:rsid w:val="0087414B"/>
    <w:rsid w:val="008741AB"/>
    <w:rsid w:val="008774B8"/>
    <w:rsid w:val="00880CFE"/>
    <w:rsid w:val="008904C5"/>
    <w:rsid w:val="008B7500"/>
    <w:rsid w:val="008C2F78"/>
    <w:rsid w:val="008E2283"/>
    <w:rsid w:val="008E76E0"/>
    <w:rsid w:val="008F6E8C"/>
    <w:rsid w:val="009058B4"/>
    <w:rsid w:val="00912F90"/>
    <w:rsid w:val="00913759"/>
    <w:rsid w:val="00914DAF"/>
    <w:rsid w:val="009150E3"/>
    <w:rsid w:val="00916633"/>
    <w:rsid w:val="00925983"/>
    <w:rsid w:val="009535A5"/>
    <w:rsid w:val="00961E25"/>
    <w:rsid w:val="00966165"/>
    <w:rsid w:val="00966EB9"/>
    <w:rsid w:val="009716BF"/>
    <w:rsid w:val="009C5B8B"/>
    <w:rsid w:val="009D4F44"/>
    <w:rsid w:val="009F015C"/>
    <w:rsid w:val="00A27DB2"/>
    <w:rsid w:val="00A4518B"/>
    <w:rsid w:val="00A60A50"/>
    <w:rsid w:val="00A63DF3"/>
    <w:rsid w:val="00A74FBD"/>
    <w:rsid w:val="00A93360"/>
    <w:rsid w:val="00AA518F"/>
    <w:rsid w:val="00AA6B22"/>
    <w:rsid w:val="00AB3D40"/>
    <w:rsid w:val="00AB4981"/>
    <w:rsid w:val="00AB4F09"/>
    <w:rsid w:val="00AB4FDB"/>
    <w:rsid w:val="00AC563B"/>
    <w:rsid w:val="00AC6A3C"/>
    <w:rsid w:val="00AD6625"/>
    <w:rsid w:val="00AE78E6"/>
    <w:rsid w:val="00B30D8F"/>
    <w:rsid w:val="00B331ED"/>
    <w:rsid w:val="00B653A7"/>
    <w:rsid w:val="00B731AA"/>
    <w:rsid w:val="00BA33C9"/>
    <w:rsid w:val="00BA38C5"/>
    <w:rsid w:val="00BA3ADC"/>
    <w:rsid w:val="00BA6965"/>
    <w:rsid w:val="00BB148D"/>
    <w:rsid w:val="00BC5580"/>
    <w:rsid w:val="00BC56E1"/>
    <w:rsid w:val="00BC7D17"/>
    <w:rsid w:val="00BD05A3"/>
    <w:rsid w:val="00BD45E4"/>
    <w:rsid w:val="00BF3510"/>
    <w:rsid w:val="00C14041"/>
    <w:rsid w:val="00C16CA7"/>
    <w:rsid w:val="00C41707"/>
    <w:rsid w:val="00C4340B"/>
    <w:rsid w:val="00C45AFB"/>
    <w:rsid w:val="00C7246B"/>
    <w:rsid w:val="00C74506"/>
    <w:rsid w:val="00C76B76"/>
    <w:rsid w:val="00C807AB"/>
    <w:rsid w:val="00C80E40"/>
    <w:rsid w:val="00CA448B"/>
    <w:rsid w:val="00CB4379"/>
    <w:rsid w:val="00CC543D"/>
    <w:rsid w:val="00CC696F"/>
    <w:rsid w:val="00CD3DB4"/>
    <w:rsid w:val="00CD6023"/>
    <w:rsid w:val="00CD686D"/>
    <w:rsid w:val="00CD7980"/>
    <w:rsid w:val="00CF5E22"/>
    <w:rsid w:val="00D04A63"/>
    <w:rsid w:val="00D11E1C"/>
    <w:rsid w:val="00D12EC8"/>
    <w:rsid w:val="00D13471"/>
    <w:rsid w:val="00D21289"/>
    <w:rsid w:val="00D6288C"/>
    <w:rsid w:val="00D76DFD"/>
    <w:rsid w:val="00D847FC"/>
    <w:rsid w:val="00D92678"/>
    <w:rsid w:val="00DA0996"/>
    <w:rsid w:val="00DB5887"/>
    <w:rsid w:val="00DB7F8C"/>
    <w:rsid w:val="00DE1DD9"/>
    <w:rsid w:val="00DE32EB"/>
    <w:rsid w:val="00E14A69"/>
    <w:rsid w:val="00E16C9F"/>
    <w:rsid w:val="00E24360"/>
    <w:rsid w:val="00E2522D"/>
    <w:rsid w:val="00E55032"/>
    <w:rsid w:val="00E552A5"/>
    <w:rsid w:val="00E578E2"/>
    <w:rsid w:val="00E6707F"/>
    <w:rsid w:val="00E86E73"/>
    <w:rsid w:val="00E97575"/>
    <w:rsid w:val="00EC2C17"/>
    <w:rsid w:val="00ED62D8"/>
    <w:rsid w:val="00ED7A9D"/>
    <w:rsid w:val="00EE5D91"/>
    <w:rsid w:val="00EF00FA"/>
    <w:rsid w:val="00EF64BC"/>
    <w:rsid w:val="00F12CBF"/>
    <w:rsid w:val="00F13BDA"/>
    <w:rsid w:val="00F22276"/>
    <w:rsid w:val="00F325F7"/>
    <w:rsid w:val="00F51A4A"/>
    <w:rsid w:val="00F536F9"/>
    <w:rsid w:val="00F66730"/>
    <w:rsid w:val="00F70548"/>
    <w:rsid w:val="00F71619"/>
    <w:rsid w:val="00F73D7B"/>
    <w:rsid w:val="00F75BD7"/>
    <w:rsid w:val="00F77390"/>
    <w:rsid w:val="00FA6AFB"/>
    <w:rsid w:val="00FB7519"/>
    <w:rsid w:val="00FD5372"/>
    <w:rsid w:val="00FD6BFA"/>
    <w:rsid w:val="00FD7CF8"/>
    <w:rsid w:val="00FE354A"/>
    <w:rsid w:val="00FE47AB"/>
    <w:rsid w:val="00FF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BA1B1"/>
  <w15:docId w15:val="{93B27F2D-0FD8-4E72-B9B9-B1AE4690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E470D"/>
    <w:pPr>
      <w:spacing w:after="0" w:line="240" w:lineRule="auto"/>
    </w:pPr>
  </w:style>
  <w:style w:type="paragraph" w:styleId="berschrift1">
    <w:name w:val="heading 1"/>
    <w:basedOn w:val="Standard"/>
    <w:link w:val="berschrift1Zchn"/>
    <w:uiPriority w:val="9"/>
    <w:qFormat/>
    <w:rsid w:val="006B7CE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6B7CE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uiPriority w:val="20"/>
    <w:qFormat/>
    <w:rsid w:val="003D1CC4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B7CE5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B7CE5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B7C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8434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13C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13C9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13C9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13C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13C92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460B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60BA2"/>
  </w:style>
  <w:style w:type="paragraph" w:styleId="Fuzeile">
    <w:name w:val="footer"/>
    <w:basedOn w:val="Standard"/>
    <w:link w:val="FuzeileZchn"/>
    <w:uiPriority w:val="99"/>
    <w:unhideWhenUsed/>
    <w:rsid w:val="00460B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60BA2"/>
  </w:style>
  <w:style w:type="character" w:styleId="Hyperlink">
    <w:name w:val="Hyperlink"/>
    <w:basedOn w:val="Absatz-Standardschriftart"/>
    <w:uiPriority w:val="99"/>
    <w:unhideWhenUsed/>
    <w:rsid w:val="00BF3510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F3510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0D3F91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707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7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2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yspro.de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E005A-9B2D-4133-8FAC-44E95BA51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740</Words>
  <Characters>5401</Characters>
  <Application>Microsoft Office Word</Application>
  <DocSecurity>0</DocSecurity>
  <Lines>101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Kapr</dc:creator>
  <cp:keywords/>
  <dc:description/>
  <cp:lastModifiedBy>Victor Kapr</cp:lastModifiedBy>
  <cp:revision>3</cp:revision>
  <cp:lastPrinted>2022-01-26T11:35:00Z</cp:lastPrinted>
  <dcterms:created xsi:type="dcterms:W3CDTF">2022-02-10T11:09:00Z</dcterms:created>
  <dcterms:modified xsi:type="dcterms:W3CDTF">2022-02-21T14:11:00Z</dcterms:modified>
</cp:coreProperties>
</file>